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AE8" w:rsidRDefault="004B4AE8" w:rsidP="004B4AE8">
      <w:pPr>
        <w:pStyle w:val="Textoindependiente"/>
        <w:spacing w:line="360" w:lineRule="auto"/>
        <w:rPr>
          <w:rFonts w:ascii="Century Gothic" w:hAnsi="Century Gothic"/>
          <w:sz w:val="22"/>
          <w:szCs w:val="22"/>
        </w:rPr>
      </w:pPr>
      <w:r>
        <w:rPr>
          <w:rFonts w:ascii="Century Gothic" w:hAnsi="Century Gothic"/>
          <w:sz w:val="22"/>
          <w:szCs w:val="22"/>
        </w:rPr>
        <w:t>En La Roda</w:t>
      </w:r>
      <w:r w:rsidR="00301418">
        <w:rPr>
          <w:rFonts w:ascii="Century Gothic" w:hAnsi="Century Gothic"/>
          <w:sz w:val="22"/>
          <w:szCs w:val="22"/>
        </w:rPr>
        <w:t xml:space="preserve">, </w:t>
      </w:r>
      <w:r>
        <w:rPr>
          <w:rFonts w:ascii="Century Gothic" w:hAnsi="Century Gothic"/>
          <w:sz w:val="22"/>
          <w:szCs w:val="22"/>
        </w:rPr>
        <w:t xml:space="preserve"> a    </w:t>
      </w:r>
      <w:r w:rsidR="00301418">
        <w:rPr>
          <w:rFonts w:ascii="Century Gothic" w:hAnsi="Century Gothic"/>
          <w:sz w:val="22"/>
          <w:szCs w:val="22"/>
        </w:rPr>
        <w:t>01</w:t>
      </w:r>
      <w:r>
        <w:rPr>
          <w:rFonts w:ascii="Century Gothic" w:hAnsi="Century Gothic"/>
          <w:sz w:val="22"/>
          <w:szCs w:val="22"/>
        </w:rPr>
        <w:t xml:space="preserve">  de    </w:t>
      </w:r>
      <w:r w:rsidR="00301418">
        <w:rPr>
          <w:rFonts w:ascii="Century Gothic" w:hAnsi="Century Gothic"/>
          <w:sz w:val="22"/>
          <w:szCs w:val="22"/>
        </w:rPr>
        <w:t>Enero</w:t>
      </w:r>
      <w:r>
        <w:rPr>
          <w:rFonts w:ascii="Century Gothic" w:hAnsi="Century Gothic"/>
          <w:sz w:val="22"/>
          <w:szCs w:val="22"/>
        </w:rPr>
        <w:t xml:space="preserve">                del   201</w:t>
      </w:r>
      <w:r w:rsidR="00301418">
        <w:rPr>
          <w:rFonts w:ascii="Century Gothic" w:hAnsi="Century Gothic"/>
          <w:sz w:val="22"/>
          <w:szCs w:val="22"/>
        </w:rPr>
        <w:t xml:space="preserve"> 7</w:t>
      </w:r>
      <w:r>
        <w:rPr>
          <w:rFonts w:ascii="Century Gothic" w:hAnsi="Century Gothic"/>
          <w:sz w:val="22"/>
          <w:szCs w:val="22"/>
        </w:rPr>
        <w:t xml:space="preserve">    .</w:t>
      </w:r>
    </w:p>
    <w:p w:rsidR="004B4AE8" w:rsidRDefault="004B4AE8" w:rsidP="004B4AE8">
      <w:pPr>
        <w:pStyle w:val="Textoindependiente"/>
        <w:spacing w:line="360" w:lineRule="auto"/>
        <w:jc w:val="both"/>
        <w:rPr>
          <w:rFonts w:ascii="Century Gothic" w:hAnsi="Century Gothic"/>
          <w:sz w:val="22"/>
          <w:szCs w:val="22"/>
        </w:rPr>
      </w:pPr>
    </w:p>
    <w:p w:rsidR="004B4AE8" w:rsidRDefault="004B4AE8" w:rsidP="004B4AE8">
      <w:pPr>
        <w:pStyle w:val="Textoindependiente"/>
        <w:spacing w:line="360" w:lineRule="auto"/>
        <w:jc w:val="both"/>
        <w:rPr>
          <w:rFonts w:ascii="Century Gothic" w:hAnsi="Century Gothic"/>
          <w:sz w:val="22"/>
          <w:szCs w:val="22"/>
        </w:rPr>
      </w:pPr>
      <w:r>
        <w:rPr>
          <w:rFonts w:ascii="Century Gothic" w:hAnsi="Century Gothic"/>
          <w:sz w:val="22"/>
          <w:szCs w:val="22"/>
        </w:rPr>
        <w:t xml:space="preserve">CONVENIO DE COLABORACION ENTRE “Colaborador de Puntos </w:t>
      </w:r>
      <w:proofErr w:type="spellStart"/>
      <w:r>
        <w:rPr>
          <w:rFonts w:ascii="Century Gothic" w:hAnsi="Century Gothic"/>
          <w:sz w:val="22"/>
          <w:szCs w:val="22"/>
        </w:rPr>
        <w:t>Alquiler”</w:t>
      </w:r>
      <w:r w:rsidR="00380602">
        <w:rPr>
          <w:rFonts w:ascii="Century Gothic" w:hAnsi="Century Gothic"/>
          <w:sz w:val="22"/>
          <w:szCs w:val="22"/>
        </w:rPr>
        <w:t>xxxxxxxxxxxxxxxx</w:t>
      </w:r>
      <w:proofErr w:type="spellEnd"/>
      <w:r w:rsidR="00BA40DA">
        <w:rPr>
          <w:rFonts w:ascii="Century Gothic" w:hAnsi="Century Gothic"/>
          <w:sz w:val="22"/>
          <w:szCs w:val="22"/>
        </w:rPr>
        <w:t xml:space="preserve">”  </w:t>
      </w:r>
      <w:r>
        <w:rPr>
          <w:rFonts w:ascii="Century Gothic" w:hAnsi="Century Gothic"/>
          <w:sz w:val="22"/>
          <w:szCs w:val="22"/>
        </w:rPr>
        <w:t>Y AMANNTA 2010 SL</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p>
    <w:p w:rsidR="004B4AE8" w:rsidRDefault="004B4AE8" w:rsidP="004B4AE8">
      <w:pPr>
        <w:pStyle w:val="Ttulo1"/>
        <w:spacing w:line="360" w:lineRule="auto"/>
        <w:rPr>
          <w:rFonts w:ascii="Century Gothic" w:hAnsi="Century Gothic"/>
          <w:szCs w:val="22"/>
        </w:rPr>
      </w:pPr>
      <w:r>
        <w:rPr>
          <w:rFonts w:ascii="Century Gothic" w:hAnsi="Century Gothic"/>
          <w:szCs w:val="22"/>
        </w:rPr>
        <w:t>R E U N I D O S</w:t>
      </w:r>
    </w:p>
    <w:p w:rsidR="004B4AE8" w:rsidRDefault="004B4AE8" w:rsidP="004B4AE8">
      <w:pPr>
        <w:spacing w:after="0" w:line="360" w:lineRule="auto"/>
        <w:jc w:val="both"/>
        <w:rPr>
          <w:rFonts w:ascii="Century Gothic" w:hAnsi="Century Gothic"/>
          <w:b/>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b/>
          <w:lang w:val="es-ES_tradnl"/>
        </w:rPr>
        <w:t>De una parte</w:t>
      </w:r>
      <w:r>
        <w:rPr>
          <w:rFonts w:ascii="Century Gothic" w:hAnsi="Century Gothic"/>
          <w:lang w:val="es-ES_tradnl"/>
        </w:rPr>
        <w:t>,</w:t>
      </w:r>
    </w:p>
    <w:p w:rsidR="004B4AE8" w:rsidRDefault="004B4AE8" w:rsidP="004B4AE8">
      <w:pPr>
        <w:spacing w:after="0" w:line="360" w:lineRule="auto"/>
        <w:jc w:val="both"/>
        <w:rPr>
          <w:rFonts w:ascii="Century Gothic" w:hAnsi="Century Gothic"/>
          <w:lang w:val="es-ES_tradnl"/>
        </w:rPr>
      </w:pPr>
      <w:r>
        <w:rPr>
          <w:rFonts w:ascii="Century Gothic" w:hAnsi="Century Gothic"/>
          <w:b/>
          <w:lang w:val="es-ES_tradnl"/>
        </w:rPr>
        <w:t>Don Félix Talavera Ibáñez</w:t>
      </w:r>
      <w:r>
        <w:rPr>
          <w:rFonts w:ascii="Century Gothic" w:hAnsi="Century Gothic"/>
          <w:lang w:val="es-ES_tradnl"/>
        </w:rPr>
        <w:t xml:space="preserve">, mayor de edad, de nacionalidad española, con domicilio a estos efectos en la </w:t>
      </w:r>
      <w:r>
        <w:rPr>
          <w:rFonts w:ascii="Century Gothic" w:hAnsi="Century Gothic" w:cs="Lucida Sans Unicode"/>
        </w:rPr>
        <w:t>calle Vicente Aleixandre, nº 1, 41U, 02680 LA RODA (Albacete</w:t>
      </w:r>
      <w:r>
        <w:rPr>
          <w:rFonts w:ascii="Century Gothic" w:hAnsi="Century Gothic"/>
          <w:lang w:val="es-ES_tradnl"/>
        </w:rPr>
        <w:t xml:space="preserve">), provisto de DNI número </w:t>
      </w:r>
      <w:r>
        <w:rPr>
          <w:rFonts w:ascii="Century Gothic" w:hAnsi="Century Gothic"/>
        </w:rPr>
        <w:t>44381297 Z</w:t>
      </w:r>
      <w:r>
        <w:rPr>
          <w:rFonts w:ascii="Century Gothic" w:hAnsi="Century Gothic"/>
          <w:lang w:val="es-ES_tradnl"/>
        </w:rPr>
        <w:t xml:space="preserve">. </w:t>
      </w:r>
    </w:p>
    <w:p w:rsidR="004B4AE8" w:rsidRDefault="004B4AE8" w:rsidP="004B4AE8">
      <w:pPr>
        <w:spacing w:after="0" w:line="360" w:lineRule="auto"/>
        <w:ind w:firstLine="1418"/>
        <w:jc w:val="both"/>
        <w:rPr>
          <w:rFonts w:ascii="Century Gothic" w:hAnsi="Century Gothic"/>
          <w:lang w:val="es-ES_tradnl"/>
        </w:rPr>
      </w:pPr>
    </w:p>
    <w:p w:rsidR="004B4AE8" w:rsidRDefault="004B4AE8" w:rsidP="004B4AE8">
      <w:pPr>
        <w:spacing w:after="0" w:line="360" w:lineRule="auto"/>
        <w:jc w:val="both"/>
        <w:rPr>
          <w:rFonts w:ascii="Century Gothic" w:hAnsi="Century Gothic"/>
          <w:b/>
          <w:lang w:val="es-ES_tradnl"/>
        </w:rPr>
      </w:pPr>
      <w:r>
        <w:rPr>
          <w:rFonts w:ascii="Century Gothic" w:hAnsi="Century Gothic"/>
          <w:b/>
          <w:lang w:val="es-ES_tradnl"/>
        </w:rPr>
        <w:t xml:space="preserve">Y de otra </w:t>
      </w:r>
      <w:r w:rsidR="00916F5D">
        <w:rPr>
          <w:rFonts w:ascii="Century Gothic" w:hAnsi="Century Gothic"/>
          <w:b/>
          <w:lang w:val="es-ES_tradnl"/>
        </w:rPr>
        <w:t xml:space="preserve">parte, D/Dña. </w:t>
      </w:r>
      <w:proofErr w:type="spellStart"/>
      <w:r w:rsidR="00380602">
        <w:rPr>
          <w:rFonts w:ascii="Century Gothic" w:hAnsi="Century Gothic"/>
        </w:rPr>
        <w:t>xxxxxxxxxxxxxxxx</w:t>
      </w:r>
      <w:proofErr w:type="spellEnd"/>
      <w:r>
        <w:rPr>
          <w:rFonts w:ascii="Century Gothic" w:hAnsi="Century Gothic"/>
          <w:lang w:val="es-ES_tradnl"/>
        </w:rPr>
        <w:t>, mayor de edad, de nacionalidad española, con domicilio a estos efectos en</w:t>
      </w:r>
      <w:r w:rsidR="00916F5D">
        <w:rPr>
          <w:rFonts w:ascii="Century Gothic" w:hAnsi="Century Gothic"/>
          <w:lang w:val="es-ES_tradnl"/>
        </w:rPr>
        <w:t xml:space="preserve"> C/ </w:t>
      </w:r>
      <w:proofErr w:type="spellStart"/>
      <w:r w:rsidR="00380602">
        <w:rPr>
          <w:rFonts w:ascii="Century Gothic" w:hAnsi="Century Gothic"/>
        </w:rPr>
        <w:t>xxxxxxxxxxxxxxxx</w:t>
      </w:r>
      <w:proofErr w:type="spellEnd"/>
      <w:r w:rsidR="00916F5D">
        <w:rPr>
          <w:rFonts w:ascii="Century Gothic" w:hAnsi="Century Gothic"/>
          <w:lang w:val="es-ES_tradnl"/>
        </w:rPr>
        <w:t xml:space="preserve">, </w:t>
      </w:r>
      <w:r w:rsidR="00380602">
        <w:rPr>
          <w:rFonts w:ascii="Century Gothic" w:hAnsi="Century Gothic"/>
        </w:rPr>
        <w:t>xxx</w:t>
      </w:r>
      <w:r w:rsidR="00916F5D">
        <w:rPr>
          <w:rFonts w:ascii="Century Gothic" w:hAnsi="Century Gothic" w:cs="Lucida Sans Unicode"/>
        </w:rPr>
        <w:t xml:space="preserve">,  CP. </w:t>
      </w:r>
      <w:proofErr w:type="spellStart"/>
      <w:r w:rsidR="00380602">
        <w:rPr>
          <w:rFonts w:ascii="Century Gothic" w:hAnsi="Century Gothic"/>
        </w:rPr>
        <w:t>xxxxxxx</w:t>
      </w:r>
      <w:proofErr w:type="spellEnd"/>
      <w:r w:rsidR="00916F5D">
        <w:rPr>
          <w:rFonts w:ascii="Century Gothic" w:hAnsi="Century Gothic" w:cs="Lucida Sans Unicode"/>
        </w:rPr>
        <w:t>, Alcobendas (Madrid</w:t>
      </w:r>
      <w:r>
        <w:rPr>
          <w:rFonts w:ascii="Century Gothic" w:hAnsi="Century Gothic"/>
          <w:lang w:val="es-ES_tradnl"/>
        </w:rPr>
        <w:t xml:space="preserve">), provisto de DNI número </w:t>
      </w:r>
      <w:proofErr w:type="spellStart"/>
      <w:r w:rsidR="00380602">
        <w:rPr>
          <w:rFonts w:ascii="Century Gothic" w:hAnsi="Century Gothic"/>
        </w:rPr>
        <w:t>xxxxxxxxxxxxxxxx</w:t>
      </w:r>
      <w:proofErr w:type="spellEnd"/>
      <w:r w:rsidR="00380602">
        <w:rPr>
          <w:rFonts w:ascii="Century Gothic" w:hAnsi="Century Gothic"/>
        </w:rPr>
        <w:t xml:space="preserve"> -x</w:t>
      </w:r>
      <w:r>
        <w:rPr>
          <w:rFonts w:ascii="Century Gothic" w:hAnsi="Century Gothic"/>
          <w:lang w:val="es-ES_tradnl"/>
        </w:rPr>
        <w:t>.</w:t>
      </w:r>
    </w:p>
    <w:p w:rsidR="004B4AE8" w:rsidRDefault="004B4AE8" w:rsidP="004B4AE8">
      <w:pPr>
        <w:spacing w:after="0" w:line="360" w:lineRule="auto"/>
        <w:jc w:val="both"/>
        <w:rPr>
          <w:rFonts w:ascii="Century Gothic" w:hAnsi="Century Gothic"/>
          <w:lang w:val="es-ES_tradnl"/>
        </w:rPr>
      </w:pPr>
    </w:p>
    <w:p w:rsidR="004B4AE8" w:rsidRDefault="004B4AE8" w:rsidP="004B4AE8">
      <w:pPr>
        <w:pStyle w:val="Ttulo1"/>
        <w:spacing w:line="360" w:lineRule="auto"/>
        <w:rPr>
          <w:rFonts w:ascii="Century Gothic" w:hAnsi="Century Gothic"/>
          <w:szCs w:val="22"/>
        </w:rPr>
      </w:pPr>
      <w:r>
        <w:rPr>
          <w:rFonts w:ascii="Century Gothic" w:hAnsi="Century Gothic"/>
          <w:szCs w:val="22"/>
        </w:rPr>
        <w:t xml:space="preserve">I N T E R V I E N E N </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ind w:firstLine="708"/>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b/>
        </w:rPr>
        <w:t>Don Félix Talavera Ibáñez</w:t>
      </w:r>
      <w:r>
        <w:rPr>
          <w:rFonts w:ascii="Century Gothic" w:hAnsi="Century Gothic"/>
        </w:rPr>
        <w:t>, lo hace en nombre y representación de</w:t>
      </w:r>
      <w:r>
        <w:rPr>
          <w:rFonts w:ascii="Century Gothic" w:hAnsi="Century Gothic"/>
          <w:b/>
          <w:lang w:val="es-ES_tradnl"/>
        </w:rPr>
        <w:t xml:space="preserve"> </w:t>
      </w:r>
      <w:r>
        <w:rPr>
          <w:rFonts w:ascii="Century Gothic" w:hAnsi="Century Gothic"/>
          <w:lang w:val="es-ES_tradnl"/>
        </w:rPr>
        <w:t xml:space="preserve">AMANNTA 2010, S.L., domiciliada en </w:t>
      </w:r>
      <w:r>
        <w:rPr>
          <w:rFonts w:ascii="Century Gothic" w:hAnsi="Century Gothic" w:cs="Lucida Sans Unicode"/>
        </w:rPr>
        <w:t>calle Vicente Aleixandre, nº 1, 41U, 02680 LA RODA (Albacete</w:t>
      </w:r>
      <w:r>
        <w:rPr>
          <w:rFonts w:ascii="Century Gothic" w:hAnsi="Century Gothic"/>
          <w:lang w:val="es-ES_tradnl"/>
        </w:rPr>
        <w:t xml:space="preserve">), provista de CIF número </w:t>
      </w:r>
      <w:r>
        <w:rPr>
          <w:rFonts w:ascii="Century Gothic" w:eastAsia="Times New Roman" w:hAnsi="Century Gothic" w:cs="Helvetica-Bold"/>
          <w:bCs/>
          <w:lang w:eastAsia="es-ES"/>
        </w:rPr>
        <w:t>B-02502789</w:t>
      </w:r>
      <w:r>
        <w:rPr>
          <w:rFonts w:ascii="Century Gothic" w:hAnsi="Century Gothic"/>
          <w:lang w:val="es-ES_tradnl"/>
        </w:rPr>
        <w:t>, constituida por tiempo indefinido, debidamente inscrita y registrada en el Registro Mercantil de Albacete.</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 xml:space="preserve">Actúa en calidad de administrador de dicha sociedad, en virtud de escritura de constitución. </w:t>
      </w:r>
      <w:r>
        <w:rPr>
          <w:rFonts w:ascii="Century Gothic" w:hAnsi="Century Gothic"/>
          <w:b/>
          <w:lang w:val="es-ES_tradnl"/>
        </w:rPr>
        <w:t xml:space="preserve">En este contrato </w:t>
      </w:r>
      <w:proofErr w:type="spellStart"/>
      <w:r>
        <w:rPr>
          <w:rFonts w:ascii="Century Gothic" w:hAnsi="Century Gothic"/>
          <w:b/>
          <w:lang w:val="es-ES_tradnl"/>
        </w:rPr>
        <w:t>Amannta</w:t>
      </w:r>
      <w:proofErr w:type="spellEnd"/>
      <w:r>
        <w:rPr>
          <w:rFonts w:ascii="Century Gothic" w:hAnsi="Century Gothic"/>
          <w:b/>
          <w:lang w:val="es-ES_tradnl"/>
        </w:rPr>
        <w:t xml:space="preserve"> 2010 </w:t>
      </w:r>
      <w:proofErr w:type="spellStart"/>
      <w:r>
        <w:rPr>
          <w:rFonts w:ascii="Century Gothic" w:hAnsi="Century Gothic"/>
          <w:b/>
          <w:lang w:val="es-ES_tradnl"/>
        </w:rPr>
        <w:t>Sl</w:t>
      </w:r>
      <w:proofErr w:type="spellEnd"/>
    </w:p>
    <w:p w:rsidR="004B4AE8" w:rsidRDefault="004B4AE8" w:rsidP="004B4AE8">
      <w:pPr>
        <w:spacing w:after="0" w:line="360" w:lineRule="auto"/>
        <w:jc w:val="both"/>
        <w:rPr>
          <w:rFonts w:ascii="Century Gothic" w:hAnsi="Century Gothic"/>
          <w:b/>
          <w:lang w:val="es-ES_tradnl"/>
        </w:rPr>
      </w:pPr>
    </w:p>
    <w:p w:rsidR="004B4AE8" w:rsidRDefault="0062364B" w:rsidP="004B4AE8">
      <w:pPr>
        <w:spacing w:after="0" w:line="360" w:lineRule="auto"/>
        <w:jc w:val="both"/>
        <w:rPr>
          <w:rFonts w:ascii="Century Gothic" w:hAnsi="Century Gothic"/>
          <w:b/>
          <w:lang w:val="es-ES_tradnl"/>
        </w:rPr>
      </w:pPr>
      <w:r>
        <w:rPr>
          <w:rFonts w:ascii="Century Gothic" w:hAnsi="Century Gothic"/>
          <w:b/>
          <w:lang w:val="es-ES_tradnl"/>
        </w:rPr>
        <w:t xml:space="preserve">Dña. </w:t>
      </w:r>
      <w:proofErr w:type="spellStart"/>
      <w:r w:rsidR="00380602">
        <w:rPr>
          <w:rFonts w:ascii="Century Gothic" w:hAnsi="Century Gothic"/>
        </w:rPr>
        <w:t>xxxxxxxxxxxxxxxx</w:t>
      </w:r>
      <w:proofErr w:type="spellEnd"/>
      <w:r w:rsidR="004B4AE8">
        <w:rPr>
          <w:rFonts w:ascii="Century Gothic" w:hAnsi="Century Gothic"/>
          <w:lang w:val="es-ES_tradnl"/>
        </w:rPr>
        <w:t>, actúa en ca</w:t>
      </w:r>
      <w:r>
        <w:rPr>
          <w:rFonts w:ascii="Century Gothic" w:hAnsi="Century Gothic"/>
          <w:lang w:val="es-ES_tradnl"/>
        </w:rPr>
        <w:t xml:space="preserve">lidad  de administradora única de la mercantil </w:t>
      </w:r>
      <w:proofErr w:type="spellStart"/>
      <w:r w:rsidR="00380602">
        <w:rPr>
          <w:rFonts w:ascii="Century Gothic" w:hAnsi="Century Gothic"/>
        </w:rPr>
        <w:t>xxxxxxxxxxxxxxxx</w:t>
      </w:r>
      <w:proofErr w:type="spellEnd"/>
      <w:r>
        <w:rPr>
          <w:rFonts w:ascii="Century Gothic" w:hAnsi="Century Gothic"/>
          <w:lang w:val="es-ES_tradnl"/>
        </w:rPr>
        <w:t>.,</w:t>
      </w:r>
      <w:r w:rsidR="004B4AE8">
        <w:rPr>
          <w:rFonts w:ascii="Century Gothic" w:hAnsi="Century Gothic"/>
          <w:lang w:val="es-ES_tradnl"/>
        </w:rPr>
        <w:t xml:space="preserve"> domicilia</w:t>
      </w:r>
      <w:r>
        <w:rPr>
          <w:rFonts w:ascii="Century Gothic" w:hAnsi="Century Gothic"/>
          <w:lang w:val="es-ES_tradnl"/>
        </w:rPr>
        <w:t xml:space="preserve">da en la Calle </w:t>
      </w:r>
      <w:proofErr w:type="spellStart"/>
      <w:r w:rsidR="00380602">
        <w:rPr>
          <w:rFonts w:ascii="Century Gothic" w:hAnsi="Century Gothic"/>
        </w:rPr>
        <w:t>xxxxxxxxxxxxxxxx</w:t>
      </w:r>
      <w:proofErr w:type="spellEnd"/>
      <w:r>
        <w:rPr>
          <w:rFonts w:ascii="Century Gothic" w:hAnsi="Century Gothic"/>
          <w:lang w:val="es-ES_tradnl"/>
        </w:rPr>
        <w:t xml:space="preserve">, de </w:t>
      </w:r>
      <w:proofErr w:type="spellStart"/>
      <w:r w:rsidR="00380602">
        <w:rPr>
          <w:rFonts w:ascii="Century Gothic" w:hAnsi="Century Gothic"/>
        </w:rPr>
        <w:t>xxxxxxxxxxxxxxxx</w:t>
      </w:r>
      <w:proofErr w:type="spellEnd"/>
      <w:r w:rsidR="00380602">
        <w:rPr>
          <w:rFonts w:ascii="Century Gothic" w:hAnsi="Century Gothic"/>
          <w:lang w:val="es-ES_tradnl"/>
        </w:rPr>
        <w:t xml:space="preserve"> </w:t>
      </w:r>
      <w:r>
        <w:rPr>
          <w:rFonts w:ascii="Century Gothic" w:hAnsi="Century Gothic"/>
          <w:lang w:val="es-ES_tradnl"/>
        </w:rPr>
        <w:t>(</w:t>
      </w:r>
      <w:proofErr w:type="spellStart"/>
      <w:r w:rsidR="00380602">
        <w:rPr>
          <w:rFonts w:ascii="Century Gothic" w:hAnsi="Century Gothic"/>
        </w:rPr>
        <w:t>xxxxxxxxxxxxxxxx</w:t>
      </w:r>
      <w:proofErr w:type="spellEnd"/>
      <w:r>
        <w:rPr>
          <w:rFonts w:ascii="Century Gothic" w:hAnsi="Century Gothic"/>
          <w:lang w:val="es-ES_tradnl"/>
        </w:rPr>
        <w:t>)</w:t>
      </w:r>
      <w:r w:rsidR="004B4AE8">
        <w:rPr>
          <w:rFonts w:ascii="Century Gothic" w:hAnsi="Century Gothic"/>
          <w:lang w:val="es-ES_tradnl"/>
        </w:rPr>
        <w:t>, p</w:t>
      </w:r>
      <w:r>
        <w:rPr>
          <w:rFonts w:ascii="Century Gothic" w:hAnsi="Century Gothic"/>
          <w:lang w:val="es-ES_tradnl"/>
        </w:rPr>
        <w:t>rovista de CIF número B</w:t>
      </w:r>
      <w:r w:rsidR="00380602" w:rsidRPr="00380602">
        <w:rPr>
          <w:rFonts w:ascii="Century Gothic" w:hAnsi="Century Gothic"/>
        </w:rPr>
        <w:t xml:space="preserve"> </w:t>
      </w:r>
      <w:proofErr w:type="spellStart"/>
      <w:r w:rsidR="00380602">
        <w:rPr>
          <w:rFonts w:ascii="Century Gothic" w:hAnsi="Century Gothic"/>
        </w:rPr>
        <w:t>xxxxxxxxxxxxxxxx</w:t>
      </w:r>
      <w:proofErr w:type="spellEnd"/>
      <w:r w:rsidR="004B4AE8">
        <w:rPr>
          <w:rFonts w:ascii="Century Gothic" w:hAnsi="Century Gothic"/>
          <w:lang w:val="es-ES_tradnl"/>
        </w:rPr>
        <w:t>, c</w:t>
      </w:r>
      <w:r w:rsidR="00DF3EEB">
        <w:rPr>
          <w:rFonts w:ascii="Century Gothic" w:hAnsi="Century Gothic"/>
          <w:lang w:val="es-ES_tradnl"/>
        </w:rPr>
        <w:t xml:space="preserve">onstituida el  </w:t>
      </w:r>
      <w:r w:rsidR="00380602">
        <w:rPr>
          <w:rFonts w:ascii="Century Gothic" w:hAnsi="Century Gothic"/>
          <w:lang w:val="es-ES_tradnl"/>
        </w:rPr>
        <w:t>xx</w:t>
      </w:r>
      <w:r w:rsidR="00DF3EEB">
        <w:rPr>
          <w:rFonts w:ascii="Century Gothic" w:hAnsi="Century Gothic"/>
          <w:lang w:val="es-ES_tradnl"/>
        </w:rPr>
        <w:t xml:space="preserve"> de </w:t>
      </w:r>
      <w:proofErr w:type="spellStart"/>
      <w:r w:rsidR="00380602">
        <w:rPr>
          <w:rFonts w:ascii="Century Gothic" w:hAnsi="Century Gothic"/>
          <w:lang w:val="es-ES_tradnl"/>
        </w:rPr>
        <w:t>xxxxxx</w:t>
      </w:r>
      <w:proofErr w:type="spellEnd"/>
      <w:r w:rsidR="00DF3EEB">
        <w:rPr>
          <w:rFonts w:ascii="Century Gothic" w:hAnsi="Century Gothic"/>
          <w:lang w:val="es-ES_tradnl"/>
        </w:rPr>
        <w:t xml:space="preserve"> de </w:t>
      </w:r>
      <w:proofErr w:type="spellStart"/>
      <w:r w:rsidR="00380602">
        <w:rPr>
          <w:rFonts w:ascii="Century Gothic" w:hAnsi="Century Gothic"/>
          <w:lang w:val="es-ES_tradnl"/>
        </w:rPr>
        <w:t>xxxxxx</w:t>
      </w:r>
      <w:proofErr w:type="spellEnd"/>
      <w:r w:rsidR="004B4AE8">
        <w:rPr>
          <w:rFonts w:ascii="Century Gothic" w:hAnsi="Century Gothic"/>
          <w:lang w:val="es-ES_tradnl"/>
        </w:rPr>
        <w:t>, por tiempo indefinido, cuyos Estatutos se hayan debidamente registrados y depositados en</w:t>
      </w:r>
      <w:r w:rsidR="00DF3EEB">
        <w:rPr>
          <w:rFonts w:ascii="Century Gothic" w:hAnsi="Century Gothic"/>
          <w:lang w:val="es-ES_tradnl"/>
        </w:rPr>
        <w:t xml:space="preserve"> el Registro Mercantil de </w:t>
      </w:r>
      <w:proofErr w:type="spellStart"/>
      <w:r w:rsidR="00380602">
        <w:rPr>
          <w:rFonts w:ascii="Century Gothic" w:hAnsi="Century Gothic"/>
          <w:lang w:val="es-ES_tradnl"/>
        </w:rPr>
        <w:lastRenderedPageBreak/>
        <w:t>xxxxxx</w:t>
      </w:r>
      <w:proofErr w:type="spellEnd"/>
      <w:r w:rsidR="004B4AE8">
        <w:rPr>
          <w:rFonts w:ascii="Century Gothic" w:hAnsi="Century Gothic"/>
          <w:lang w:val="es-ES_tradnl"/>
        </w:rPr>
        <w:t xml:space="preserve">, estando plenamente facultado para el otorgamiento del presente contrato. </w:t>
      </w:r>
      <w:r w:rsidR="004B4AE8">
        <w:rPr>
          <w:rFonts w:ascii="Century Gothic" w:hAnsi="Century Gothic"/>
          <w:b/>
          <w:lang w:val="es-ES_tradnl"/>
        </w:rPr>
        <w:t>En este contrato el “Cabecera/colaborador  de puntos de Alquiler”.</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ind w:firstLine="708"/>
        <w:jc w:val="both"/>
        <w:rPr>
          <w:rFonts w:ascii="Century Gothic" w:hAnsi="Century Gothic"/>
          <w:lang w:val="es-ES_tradnl"/>
        </w:rPr>
      </w:pPr>
      <w:r>
        <w:rPr>
          <w:rFonts w:ascii="Century Gothic" w:hAnsi="Century Gothic"/>
        </w:rPr>
        <w:t xml:space="preserve">Se </w:t>
      </w:r>
      <w:r>
        <w:rPr>
          <w:rFonts w:ascii="Century Gothic" w:hAnsi="Century Gothic"/>
          <w:lang w:val="es-ES_tradnl"/>
        </w:rPr>
        <w:t>reconocen ambas partes poseer capacidad legal y poder suficiente para suscribir el presente contrato de prestación de servicios y a tal efecto.</w:t>
      </w:r>
    </w:p>
    <w:p w:rsidR="004B4AE8" w:rsidRDefault="004B4AE8" w:rsidP="004B4AE8">
      <w:pPr>
        <w:spacing w:after="0" w:line="360" w:lineRule="auto"/>
        <w:ind w:firstLine="708"/>
        <w:jc w:val="both"/>
        <w:rPr>
          <w:rFonts w:ascii="Century Gothic" w:hAnsi="Century Gothic"/>
          <w:lang w:val="es-ES_tradnl"/>
        </w:rPr>
      </w:pPr>
    </w:p>
    <w:p w:rsidR="004B4AE8" w:rsidRDefault="004B4AE8" w:rsidP="004B4AE8">
      <w:pPr>
        <w:pStyle w:val="Ttulo1"/>
        <w:spacing w:line="360" w:lineRule="auto"/>
        <w:rPr>
          <w:rFonts w:ascii="Century Gothic" w:hAnsi="Century Gothic"/>
          <w:szCs w:val="22"/>
        </w:rPr>
      </w:pPr>
      <w:r>
        <w:rPr>
          <w:rFonts w:ascii="Century Gothic" w:hAnsi="Century Gothic"/>
          <w:szCs w:val="22"/>
        </w:rPr>
        <w:t>E X P O N E N</w:t>
      </w:r>
    </w:p>
    <w:p w:rsidR="004B4AE8" w:rsidRDefault="004B4AE8" w:rsidP="004B4AE8">
      <w:pPr>
        <w:pStyle w:val="Sangra3detindependiente"/>
        <w:spacing w:line="360" w:lineRule="auto"/>
        <w:ind w:left="720" w:firstLine="0"/>
        <w:jc w:val="both"/>
        <w:rPr>
          <w:rFonts w:ascii="Century Gothic" w:hAnsi="Century Gothic"/>
          <w:szCs w:val="22"/>
        </w:rPr>
      </w:pPr>
    </w:p>
    <w:p w:rsidR="004B4AE8" w:rsidRPr="004B4AE8" w:rsidRDefault="004B4AE8" w:rsidP="004B4AE8">
      <w:pPr>
        <w:numPr>
          <w:ilvl w:val="0"/>
          <w:numId w:val="1"/>
        </w:numPr>
        <w:spacing w:after="0" w:line="360" w:lineRule="auto"/>
        <w:ind w:left="714" w:hanging="357"/>
        <w:jc w:val="both"/>
        <w:rPr>
          <w:rFonts w:ascii="Century Gothic" w:hAnsi="Century Gothic"/>
        </w:rPr>
      </w:pPr>
      <w:r>
        <w:rPr>
          <w:rFonts w:ascii="Century Gothic" w:hAnsi="Century Gothic"/>
        </w:rPr>
        <w:t xml:space="preserve">Que AMANNTA 2010, S.L., es una mercantil, que tiene una línea de trabajo denominada “Cuidándonos”, cuyo objeto es la venta física y  on-line de productos de Para-Farmacia y productos de apoyo a nivel nacional. Venta y alquiler de ayudas técnicas, </w:t>
      </w:r>
      <w:r w:rsidR="00380602">
        <w:rPr>
          <w:rFonts w:ascii="Century Gothic" w:hAnsi="Century Gothic"/>
        </w:rPr>
        <w:t>instalación de elementos para el acceso para minusválidos, formación.</w:t>
      </w:r>
      <w:r>
        <w:rPr>
          <w:rFonts w:ascii="Century Gothic" w:hAnsi="Century Gothic"/>
        </w:rPr>
        <w:t xml:space="preserve"> </w:t>
      </w:r>
      <w:r>
        <w:rPr>
          <w:rFonts w:ascii="Century Gothic" w:hAnsi="Century Gothic" w:cs="Helvetica"/>
          <w:color w:val="373737"/>
          <w:shd w:val="clear" w:color="auto" w:fill="FFFFFF"/>
        </w:rPr>
        <w:t>Así como el Asesoramiento Nutricional y Cosmetológico.</w:t>
      </w:r>
    </w:p>
    <w:p w:rsidR="004B4AE8" w:rsidRDefault="004B4AE8" w:rsidP="004B4AE8">
      <w:pPr>
        <w:spacing w:after="0" w:line="360" w:lineRule="auto"/>
        <w:ind w:left="714"/>
        <w:jc w:val="both"/>
        <w:rPr>
          <w:rFonts w:ascii="Century Gothic" w:hAnsi="Century Gothic"/>
        </w:rPr>
      </w:pPr>
    </w:p>
    <w:p w:rsidR="004B4AE8" w:rsidRDefault="004B4AE8" w:rsidP="004B4AE8">
      <w:pPr>
        <w:numPr>
          <w:ilvl w:val="0"/>
          <w:numId w:val="1"/>
        </w:numPr>
        <w:spacing w:after="0" w:line="360" w:lineRule="auto"/>
        <w:ind w:left="714" w:hanging="357"/>
        <w:jc w:val="both"/>
        <w:rPr>
          <w:rFonts w:ascii="Century Gothic" w:hAnsi="Century Gothic"/>
        </w:rPr>
      </w:pPr>
      <w:r>
        <w:rPr>
          <w:rFonts w:ascii="Century Gothic" w:hAnsi="Century Gothic"/>
        </w:rPr>
        <w:t xml:space="preserve">Que “La cabecera/colaborador de puntos de alquiler”. es una mercantil </w:t>
      </w:r>
      <w:r w:rsidR="00346C23">
        <w:rPr>
          <w:rFonts w:ascii="Century Gothic" w:hAnsi="Century Gothic"/>
        </w:rPr>
        <w:t>entre cuyos objetos sociales se encuentra la</w:t>
      </w:r>
      <w:r>
        <w:rPr>
          <w:rFonts w:ascii="Century Gothic" w:hAnsi="Century Gothic"/>
        </w:rPr>
        <w:t xml:space="preserve"> venta de productos de parafarmacia y </w:t>
      </w:r>
      <w:r w:rsidR="00346C23">
        <w:rPr>
          <w:rFonts w:ascii="Century Gothic" w:hAnsi="Century Gothic"/>
        </w:rPr>
        <w:t xml:space="preserve">está </w:t>
      </w:r>
      <w:r>
        <w:rPr>
          <w:rFonts w:ascii="Century Gothic" w:hAnsi="Century Gothic"/>
        </w:rPr>
        <w:t xml:space="preserve">capacitada para la venta de productos de Ortopedia bazar y el Alquiler de productos de apoyo. </w:t>
      </w:r>
    </w:p>
    <w:p w:rsidR="004B4AE8" w:rsidRDefault="004B4AE8" w:rsidP="004B4AE8">
      <w:pPr>
        <w:spacing w:after="0" w:line="360" w:lineRule="auto"/>
        <w:jc w:val="both"/>
        <w:rPr>
          <w:rFonts w:ascii="Century Gothic" w:hAnsi="Century Gothic"/>
        </w:rPr>
      </w:pPr>
    </w:p>
    <w:p w:rsidR="004B4AE8" w:rsidRDefault="004B4AE8" w:rsidP="004B4AE8">
      <w:pPr>
        <w:numPr>
          <w:ilvl w:val="0"/>
          <w:numId w:val="1"/>
        </w:numPr>
        <w:spacing w:after="0" w:line="360" w:lineRule="auto"/>
        <w:ind w:left="714" w:hanging="357"/>
        <w:jc w:val="both"/>
        <w:rPr>
          <w:rFonts w:ascii="Century Gothic" w:hAnsi="Century Gothic"/>
        </w:rPr>
      </w:pPr>
      <w:r>
        <w:rPr>
          <w:rFonts w:ascii="Century Gothic" w:hAnsi="Century Gothic"/>
        </w:rPr>
        <w:t>Que “La cabecera/colaborador de puntos de alquiler” es un negocio sito a esto</w:t>
      </w:r>
      <w:r w:rsidR="00346C23">
        <w:rPr>
          <w:rFonts w:ascii="Century Gothic" w:hAnsi="Century Gothic"/>
        </w:rPr>
        <w:t xml:space="preserve">s efectos en la calle </w:t>
      </w:r>
      <w:proofErr w:type="spellStart"/>
      <w:r w:rsidR="00380602">
        <w:rPr>
          <w:rFonts w:ascii="Century Gothic" w:hAnsi="Century Gothic"/>
        </w:rPr>
        <w:t>xxxxxxxxxxxxxxxx</w:t>
      </w:r>
      <w:proofErr w:type="spellEnd"/>
      <w:r w:rsidR="00380602">
        <w:rPr>
          <w:rFonts w:ascii="Century Gothic" w:hAnsi="Century Gothic"/>
        </w:rPr>
        <w:t xml:space="preserve"> </w:t>
      </w:r>
      <w:proofErr w:type="spellStart"/>
      <w:r w:rsidR="00380602">
        <w:rPr>
          <w:rFonts w:ascii="Century Gothic" w:hAnsi="Century Gothic"/>
        </w:rPr>
        <w:t>nºxx</w:t>
      </w:r>
      <w:proofErr w:type="spellEnd"/>
      <w:r w:rsidR="00380602">
        <w:rPr>
          <w:rFonts w:ascii="Century Gothic" w:hAnsi="Century Gothic"/>
        </w:rPr>
        <w:t xml:space="preserve"> </w:t>
      </w:r>
      <w:r w:rsidR="00346C23">
        <w:rPr>
          <w:rFonts w:ascii="Century Gothic" w:hAnsi="Century Gothic"/>
        </w:rPr>
        <w:t xml:space="preserve">, de </w:t>
      </w:r>
      <w:proofErr w:type="spellStart"/>
      <w:r w:rsidR="00380602">
        <w:rPr>
          <w:rFonts w:ascii="Century Gothic" w:hAnsi="Century Gothic"/>
        </w:rPr>
        <w:t>xxxxxxxxxxxxxxxx</w:t>
      </w:r>
      <w:proofErr w:type="spellEnd"/>
      <w:r w:rsidR="00346C23">
        <w:rPr>
          <w:rFonts w:ascii="Century Gothic" w:hAnsi="Century Gothic"/>
        </w:rPr>
        <w:t xml:space="preserve"> (</w:t>
      </w:r>
      <w:proofErr w:type="spellStart"/>
      <w:r w:rsidR="00380602">
        <w:rPr>
          <w:rFonts w:ascii="Century Gothic" w:hAnsi="Century Gothic"/>
        </w:rPr>
        <w:t>xxxxxxxx</w:t>
      </w:r>
      <w:proofErr w:type="spellEnd"/>
      <w:r w:rsidR="00346C23">
        <w:rPr>
          <w:rFonts w:ascii="Century Gothic" w:hAnsi="Century Gothic"/>
        </w:rPr>
        <w:t>)</w:t>
      </w:r>
      <w:r>
        <w:rPr>
          <w:rFonts w:ascii="Century Gothic" w:hAnsi="Century Gothic"/>
        </w:rPr>
        <w:t>, si bien, por circunstancias que no vienen al caso, es su interés contar con la colaboración de AMMANTA 2010, S.L, para dicha explotación, lo cual se llevará a efecto mediante las siguientes</w:t>
      </w:r>
    </w:p>
    <w:p w:rsidR="004B4AE8" w:rsidRDefault="004B4AE8" w:rsidP="004B4AE8">
      <w:pPr>
        <w:pStyle w:val="Prrafodelista"/>
        <w:rPr>
          <w:rFonts w:ascii="Century Gothic" w:hAnsi="Century Gothic"/>
        </w:rPr>
      </w:pPr>
    </w:p>
    <w:p w:rsidR="004B4AE8" w:rsidRDefault="004B4AE8" w:rsidP="004B4AE8">
      <w:pPr>
        <w:spacing w:after="0" w:line="360" w:lineRule="auto"/>
        <w:ind w:left="714"/>
        <w:jc w:val="both"/>
        <w:rPr>
          <w:rFonts w:ascii="Century Gothic" w:hAnsi="Century Gothic"/>
        </w:rPr>
      </w:pPr>
    </w:p>
    <w:p w:rsidR="004B4AE8" w:rsidRDefault="004B4AE8" w:rsidP="004B4AE8">
      <w:pPr>
        <w:pStyle w:val="Ttulo1"/>
        <w:spacing w:line="360" w:lineRule="auto"/>
        <w:rPr>
          <w:rFonts w:ascii="Century Gothic" w:hAnsi="Century Gothic"/>
          <w:szCs w:val="22"/>
        </w:rPr>
      </w:pPr>
      <w:r>
        <w:rPr>
          <w:rFonts w:ascii="Century Gothic" w:hAnsi="Century Gothic"/>
          <w:szCs w:val="22"/>
        </w:rPr>
        <w:t>E S T I P U L A C I O N E S</w:t>
      </w:r>
    </w:p>
    <w:p w:rsidR="004B4AE8" w:rsidRDefault="004B4AE8" w:rsidP="004B4AE8">
      <w:pPr>
        <w:spacing w:after="0" w:line="360" w:lineRule="auto"/>
        <w:jc w:val="both"/>
        <w:rPr>
          <w:rFonts w:ascii="Century Gothic" w:hAnsi="Century Gothic"/>
          <w:b/>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b/>
          <w:lang w:val="es-ES_tradnl"/>
        </w:rPr>
        <w:t>Primera.- OBJETO DEL CONVENIO</w:t>
      </w:r>
      <w:r>
        <w:rPr>
          <w:rFonts w:ascii="Century Gothic" w:hAnsi="Century Gothic"/>
          <w:lang w:val="es-ES_tradnl"/>
        </w:rPr>
        <w:t>.</w:t>
      </w: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 xml:space="preserve">El objeto del presente Convenio es el compromiso de colaboración de las partes comparecientes, AMANNTA 2010, pone a disposición del negocio sus productos y/o servicios a ofrecer al cliente, lo cual se describe detalladamente en el </w:t>
      </w:r>
      <w:r>
        <w:rPr>
          <w:rFonts w:ascii="Century Gothic" w:hAnsi="Century Gothic"/>
          <w:b/>
          <w:lang w:val="es-ES_tradnl"/>
        </w:rPr>
        <w:t>Anexo I</w:t>
      </w:r>
      <w:r>
        <w:rPr>
          <w:rFonts w:ascii="Century Gothic" w:hAnsi="Century Gothic"/>
          <w:lang w:val="es-ES_tradnl"/>
        </w:rPr>
        <w:t xml:space="preserve"> que forma parte inseparable del presente documento. </w:t>
      </w:r>
    </w:p>
    <w:p w:rsidR="004B4AE8" w:rsidRDefault="004B4AE8" w:rsidP="004B4AE8">
      <w:pPr>
        <w:spacing w:after="0" w:line="360" w:lineRule="auto"/>
        <w:jc w:val="both"/>
        <w:rPr>
          <w:rFonts w:ascii="Century Gothic" w:hAnsi="Century Gothic"/>
          <w:b/>
          <w:u w:val="single"/>
          <w:lang w:val="es-ES_tradnl"/>
        </w:rPr>
      </w:pPr>
    </w:p>
    <w:p w:rsidR="004B4AE8" w:rsidRDefault="005B1D8C" w:rsidP="004B4AE8">
      <w:pPr>
        <w:spacing w:after="0" w:line="360" w:lineRule="auto"/>
        <w:jc w:val="both"/>
        <w:rPr>
          <w:rFonts w:ascii="Century Gothic" w:hAnsi="Century Gothic"/>
          <w:lang w:val="es-ES_tradnl"/>
        </w:rPr>
      </w:pPr>
      <w:r>
        <w:rPr>
          <w:rFonts w:ascii="Century Gothic" w:hAnsi="Century Gothic"/>
          <w:b/>
          <w:lang w:val="es-ES_tradnl"/>
        </w:rPr>
        <w:t>Segunda.- DURACIÓ</w:t>
      </w:r>
      <w:r w:rsidR="004B4AE8">
        <w:rPr>
          <w:rFonts w:ascii="Century Gothic" w:hAnsi="Century Gothic"/>
          <w:b/>
          <w:lang w:val="es-ES_tradnl"/>
        </w:rPr>
        <w:t>N</w:t>
      </w:r>
      <w:r w:rsidR="004B4AE8">
        <w:rPr>
          <w:rFonts w:ascii="Century Gothic" w:hAnsi="Century Gothic"/>
          <w:lang w:val="es-ES_tradnl"/>
        </w:rPr>
        <w:t xml:space="preserve">. </w:t>
      </w: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 xml:space="preserve">La duración del presente compromiso de colaboración es de </w:t>
      </w:r>
      <w:r w:rsidR="00B711DB">
        <w:rPr>
          <w:rFonts w:ascii="Century Gothic" w:hAnsi="Century Gothic"/>
          <w:lang w:val="es-ES_tradnl"/>
        </w:rPr>
        <w:t>quince</w:t>
      </w:r>
      <w:r>
        <w:rPr>
          <w:rFonts w:ascii="Century Gothic" w:hAnsi="Century Gothic"/>
          <w:lang w:val="es-ES_tradnl"/>
        </w:rPr>
        <w:t xml:space="preserve"> años, contando a partir del otorgamiento del presente documento. </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No obstante lo anterior,</w:t>
      </w:r>
      <w:r w:rsidR="00C23BAC">
        <w:rPr>
          <w:rFonts w:ascii="Century Gothic" w:hAnsi="Century Gothic"/>
          <w:lang w:val="es-ES_tradnl"/>
        </w:rPr>
        <w:t xml:space="preserve"> a partir de la segunda anualidad de duración del contrato, la </w:t>
      </w:r>
      <w:r w:rsidR="00C23BAC">
        <w:rPr>
          <w:rFonts w:ascii="Century Gothic" w:hAnsi="Century Gothic"/>
        </w:rPr>
        <w:t xml:space="preserve">cabecera/colaborador de puntos de alquiler podrá desistir del presente contrato siempre que preavise </w:t>
      </w:r>
      <w:r w:rsidR="00C23BAC">
        <w:rPr>
          <w:rFonts w:ascii="Century Gothic" w:hAnsi="Century Gothic"/>
          <w:lang w:val="es-ES_tradnl"/>
        </w:rPr>
        <w:t xml:space="preserve">AMANNTA 2010, S.L. con </w:t>
      </w:r>
      <w:r>
        <w:rPr>
          <w:rFonts w:ascii="Century Gothic" w:hAnsi="Century Gothic"/>
          <w:lang w:val="es-ES_tradnl"/>
        </w:rPr>
        <w:t>seis meses de antelación a la</w:t>
      </w:r>
      <w:r w:rsidR="00C23BAC">
        <w:rPr>
          <w:rFonts w:ascii="Century Gothic" w:hAnsi="Century Gothic"/>
          <w:lang w:val="es-ES_tradnl"/>
        </w:rPr>
        <w:t xml:space="preserve"> fecha en la que desea dar por</w:t>
      </w:r>
      <w:r>
        <w:rPr>
          <w:rFonts w:ascii="Century Gothic" w:hAnsi="Century Gothic"/>
          <w:lang w:val="es-ES_tradnl"/>
        </w:rPr>
        <w:t xml:space="preserve"> finaliza</w:t>
      </w:r>
      <w:r w:rsidR="00C23BAC">
        <w:rPr>
          <w:rFonts w:ascii="Century Gothic" w:hAnsi="Century Gothic"/>
          <w:lang w:val="es-ES_tradnl"/>
        </w:rPr>
        <w:t>do</w:t>
      </w:r>
      <w:r>
        <w:rPr>
          <w:rFonts w:ascii="Century Gothic" w:hAnsi="Century Gothic"/>
          <w:lang w:val="es-ES_tradnl"/>
        </w:rPr>
        <w:t xml:space="preserve"> el mismo</w:t>
      </w:r>
      <w:r w:rsidR="00C23BAC">
        <w:rPr>
          <w:rFonts w:ascii="Century Gothic" w:hAnsi="Century Gothic"/>
          <w:lang w:val="es-ES_tradnl"/>
        </w:rPr>
        <w:t>.</w:t>
      </w:r>
    </w:p>
    <w:p w:rsidR="00C23BAC" w:rsidRDefault="00C23BAC"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 xml:space="preserve">Dicha comunicación deberá realizarse de la forma prevista en este documento para las notificaciones.  </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b/>
          <w:lang w:val="es-ES_tradnl"/>
        </w:rPr>
      </w:pPr>
      <w:r>
        <w:rPr>
          <w:rFonts w:ascii="Century Gothic" w:hAnsi="Century Gothic"/>
          <w:b/>
          <w:lang w:val="es-ES_tradnl"/>
        </w:rPr>
        <w:t>Tercera.- PRECIO</w:t>
      </w:r>
    </w:p>
    <w:p w:rsidR="00F92DB0" w:rsidRDefault="00F92DB0" w:rsidP="004B4AE8">
      <w:pPr>
        <w:spacing w:after="0" w:line="360" w:lineRule="auto"/>
        <w:jc w:val="both"/>
        <w:rPr>
          <w:rFonts w:ascii="Century Gothic" w:hAnsi="Century Gothic"/>
          <w:b/>
          <w:lang w:val="es-ES_tradnl"/>
        </w:rPr>
      </w:pPr>
    </w:p>
    <w:p w:rsidR="004B4AE8" w:rsidRDefault="00F61D6D" w:rsidP="004B4AE8">
      <w:pPr>
        <w:spacing w:after="0" w:line="360" w:lineRule="auto"/>
        <w:jc w:val="both"/>
        <w:rPr>
          <w:rFonts w:ascii="Century Gothic" w:hAnsi="Century Gothic"/>
          <w:lang w:val="es-ES_tradnl"/>
        </w:rPr>
      </w:pPr>
      <w:r>
        <w:rPr>
          <w:rFonts w:ascii="Century Gothic" w:hAnsi="Century Gothic"/>
          <w:lang w:val="es-ES_tradnl"/>
        </w:rPr>
        <w:t>AMANNTA 2010, S.L. facturará</w:t>
      </w:r>
      <w:r w:rsidR="004B4AE8">
        <w:rPr>
          <w:rFonts w:ascii="Century Gothic" w:hAnsi="Century Gothic"/>
          <w:lang w:val="es-ES_tradnl"/>
        </w:rPr>
        <w:t xml:space="preserve"> el precio estipulado y que se dará al colaborador cada año y según tarifa vigente, en el momento de la venta del producto o prestación del servicio al cliente final. A dicho precio se le añadirá el IVA y se le restará la retención si corresponde. </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b/>
          <w:lang w:val="es-ES_tradnl"/>
        </w:rPr>
      </w:pPr>
      <w:r>
        <w:rPr>
          <w:rFonts w:ascii="Century Gothic" w:hAnsi="Century Gothic"/>
          <w:b/>
          <w:lang w:val="es-ES_tradnl"/>
        </w:rPr>
        <w:t xml:space="preserve">Cuarta.- OBLIGACIONES DE AMANNTA 2010, S.L. </w:t>
      </w:r>
    </w:p>
    <w:p w:rsidR="00F92DB0" w:rsidRDefault="00F92DB0"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AMANNTA 2010, S.L. se compromete a:</w:t>
      </w:r>
    </w:p>
    <w:p w:rsidR="004B4AE8" w:rsidRDefault="004B4AE8" w:rsidP="004B4AE8">
      <w:pPr>
        <w:numPr>
          <w:ilvl w:val="0"/>
          <w:numId w:val="2"/>
        </w:numPr>
        <w:spacing w:after="0" w:line="360" w:lineRule="auto"/>
        <w:jc w:val="both"/>
        <w:rPr>
          <w:rFonts w:ascii="Century Gothic" w:hAnsi="Century Gothic"/>
          <w:lang w:val="es-ES_tradnl"/>
        </w:rPr>
      </w:pPr>
      <w:r>
        <w:rPr>
          <w:rFonts w:ascii="Century Gothic" w:hAnsi="Century Gothic"/>
          <w:lang w:val="es-ES_tradnl"/>
        </w:rPr>
        <w:t xml:space="preserve">AMANNTA 2010, S.L., pone a disposición de la cabecera/colaborador de puntos de Alquiler su </w:t>
      </w:r>
      <w:proofErr w:type="spellStart"/>
      <w:r>
        <w:rPr>
          <w:rFonts w:ascii="Century Gothic" w:hAnsi="Century Gothic"/>
          <w:lang w:val="es-ES_tradnl"/>
        </w:rPr>
        <w:t>Know</w:t>
      </w:r>
      <w:proofErr w:type="spellEnd"/>
      <w:r>
        <w:rPr>
          <w:rFonts w:ascii="Century Gothic" w:hAnsi="Century Gothic"/>
          <w:lang w:val="es-ES_tradnl"/>
        </w:rPr>
        <w:t xml:space="preserve"> </w:t>
      </w:r>
      <w:proofErr w:type="spellStart"/>
      <w:r>
        <w:rPr>
          <w:rFonts w:ascii="Century Gothic" w:hAnsi="Century Gothic"/>
          <w:lang w:val="es-ES_tradnl"/>
        </w:rPr>
        <w:t>How</w:t>
      </w:r>
      <w:proofErr w:type="spellEnd"/>
      <w:r>
        <w:rPr>
          <w:rFonts w:ascii="Century Gothic" w:hAnsi="Century Gothic"/>
          <w:lang w:val="es-ES_tradnl"/>
        </w:rPr>
        <w:t xml:space="preserve"> y los productos y/o servicios a ofrecer al cliente.</w:t>
      </w:r>
    </w:p>
    <w:p w:rsidR="004B4AE8" w:rsidRDefault="004B4AE8" w:rsidP="004B4AE8">
      <w:pPr>
        <w:numPr>
          <w:ilvl w:val="0"/>
          <w:numId w:val="2"/>
        </w:numPr>
        <w:spacing w:after="0" w:line="360" w:lineRule="auto"/>
        <w:jc w:val="both"/>
        <w:rPr>
          <w:rFonts w:ascii="Century Gothic" w:hAnsi="Century Gothic"/>
          <w:lang w:val="es-ES_tradnl"/>
        </w:rPr>
      </w:pPr>
      <w:r>
        <w:rPr>
          <w:rFonts w:ascii="Century Gothic" w:hAnsi="Century Gothic"/>
          <w:lang w:val="es-ES_tradnl"/>
        </w:rPr>
        <w:t>Pondrá a disposición de la cabecera de puntos de Alquiler” las campañas y publicidad para mejorar, e implantar el servicio que les une en este convenio. Así como la formación que el “Cabecera/colaborador de puntos de Alquiler” tendrá que implantar en los “puntos de alquiler” a su cargo.</w:t>
      </w:r>
    </w:p>
    <w:p w:rsidR="004B4AE8" w:rsidRDefault="004B4AE8" w:rsidP="004B4AE8">
      <w:pPr>
        <w:numPr>
          <w:ilvl w:val="0"/>
          <w:numId w:val="2"/>
        </w:numPr>
        <w:spacing w:after="0" w:line="360" w:lineRule="auto"/>
        <w:jc w:val="both"/>
        <w:rPr>
          <w:rFonts w:ascii="Century Gothic" w:hAnsi="Century Gothic"/>
          <w:lang w:val="es-ES_tradnl"/>
        </w:rPr>
      </w:pPr>
      <w:r>
        <w:rPr>
          <w:rFonts w:ascii="Century Gothic" w:hAnsi="Century Gothic"/>
          <w:lang w:val="es-ES_tradnl"/>
        </w:rPr>
        <w:t>Tendrá cubiertas todas las obligaciones legales del personal. Seguros y demás pertinentes para el desarrollo de la actividad que es responsable.</w:t>
      </w:r>
    </w:p>
    <w:p w:rsidR="004B4AE8" w:rsidRDefault="004B4AE8" w:rsidP="0021334F">
      <w:pPr>
        <w:spacing w:after="0" w:line="360" w:lineRule="auto"/>
        <w:ind w:left="360"/>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p>
    <w:p w:rsidR="004B4AE8" w:rsidRDefault="0021334F" w:rsidP="004B4AE8">
      <w:pPr>
        <w:spacing w:after="0" w:line="360" w:lineRule="auto"/>
        <w:jc w:val="both"/>
        <w:rPr>
          <w:rFonts w:ascii="Century Gothic" w:hAnsi="Century Gothic"/>
          <w:b/>
          <w:lang w:val="es-ES_tradnl"/>
        </w:rPr>
      </w:pPr>
      <w:r>
        <w:rPr>
          <w:rFonts w:ascii="Century Gothic" w:hAnsi="Century Gothic"/>
          <w:b/>
          <w:lang w:val="es-ES_tradnl"/>
        </w:rPr>
        <w:t>Quinta.- OBLIGACIONES DE</w:t>
      </w:r>
      <w:r w:rsidR="004B4AE8">
        <w:rPr>
          <w:rFonts w:ascii="Century Gothic" w:hAnsi="Century Gothic"/>
          <w:b/>
          <w:lang w:val="es-ES_tradnl"/>
        </w:rPr>
        <w:t>L</w:t>
      </w:r>
      <w:r>
        <w:rPr>
          <w:rFonts w:ascii="Century Gothic" w:hAnsi="Century Gothic"/>
          <w:b/>
          <w:lang w:val="es-ES_tradnl"/>
        </w:rPr>
        <w:t xml:space="preserve"> </w:t>
      </w:r>
      <w:r w:rsidR="004B4AE8">
        <w:rPr>
          <w:rFonts w:ascii="Century Gothic" w:hAnsi="Century Gothic"/>
          <w:b/>
          <w:lang w:val="es-ES_tradnl"/>
        </w:rPr>
        <w:t>COLABORADOR</w:t>
      </w:r>
      <w:r>
        <w:rPr>
          <w:rFonts w:ascii="Century Gothic" w:hAnsi="Century Gothic"/>
          <w:b/>
          <w:lang w:val="es-ES_tradnl"/>
        </w:rPr>
        <w:t xml:space="preserve"> AUTOGESTIÓN-CABECERA</w:t>
      </w:r>
      <w:bookmarkStart w:id="0" w:name="_GoBack"/>
      <w:bookmarkEnd w:id="0"/>
      <w:r w:rsidR="004B4AE8">
        <w:rPr>
          <w:rFonts w:ascii="Century Gothic" w:hAnsi="Century Gothic"/>
          <w:b/>
          <w:lang w:val="es-ES_tradnl"/>
        </w:rPr>
        <w:t xml:space="preserve"> DE PUNTOS DE ALQUILER</w:t>
      </w:r>
    </w:p>
    <w:p w:rsidR="004B4AE8" w:rsidRDefault="004B4AE8" w:rsidP="004B4AE8">
      <w:pPr>
        <w:spacing w:after="0" w:line="360" w:lineRule="auto"/>
        <w:jc w:val="both"/>
        <w:rPr>
          <w:rFonts w:ascii="Century Gothic" w:hAnsi="Century Gothic"/>
          <w:b/>
          <w:lang w:val="es-ES_tradnl"/>
        </w:rPr>
      </w:pPr>
    </w:p>
    <w:p w:rsidR="004B4AE8" w:rsidRDefault="004B4AE8" w:rsidP="004B4AE8">
      <w:pPr>
        <w:numPr>
          <w:ilvl w:val="0"/>
          <w:numId w:val="3"/>
        </w:numPr>
        <w:spacing w:after="0" w:line="360" w:lineRule="auto"/>
        <w:jc w:val="both"/>
        <w:rPr>
          <w:rFonts w:ascii="Century Gothic" w:hAnsi="Century Gothic"/>
          <w:lang w:val="es-ES_tradnl"/>
        </w:rPr>
      </w:pPr>
      <w:r>
        <w:rPr>
          <w:rFonts w:ascii="Century Gothic" w:hAnsi="Century Gothic"/>
          <w:lang w:val="es-ES_tradnl"/>
        </w:rPr>
        <w:t xml:space="preserve">Ofrece exclusividad a AMANNTA2010 S.L. para la prestación de los servicios convenidos. </w:t>
      </w:r>
    </w:p>
    <w:p w:rsidR="00CC7A95" w:rsidRPr="00CC7A95" w:rsidRDefault="004B4AE8" w:rsidP="004B4AE8">
      <w:pPr>
        <w:numPr>
          <w:ilvl w:val="0"/>
          <w:numId w:val="3"/>
        </w:numPr>
        <w:spacing w:after="0" w:line="360" w:lineRule="auto"/>
        <w:jc w:val="both"/>
        <w:rPr>
          <w:rFonts w:ascii="Century Gothic" w:hAnsi="Century Gothic"/>
          <w:lang w:val="es-ES_tradnl"/>
        </w:rPr>
      </w:pPr>
      <w:r w:rsidRPr="00CC7A95">
        <w:rPr>
          <w:rFonts w:ascii="Century Gothic" w:hAnsi="Century Gothic"/>
        </w:rPr>
        <w:t>La cabecera de puntos de alquiler se hará cargo del alquiler de los “puntos de alquiler” que tengan a su cargo, no siendo estos últimos los que alquilan ni directa ni indirectamente las ayudas técnicas o productos de apoyo, sino que serán un mero colaborador y depositario, y actúa como agente mediador en el alquiler que la cabecera de puntos de alquiler hace de sus productos, por lo que todos los derechos, obligaciones y responsabilidades derivados de dicho alquiler corren por cuenta de la cabecera de puntos de alquiler.</w:t>
      </w:r>
    </w:p>
    <w:p w:rsidR="004B4AE8" w:rsidRPr="00CC7A95" w:rsidRDefault="004B4AE8" w:rsidP="004B4AE8">
      <w:pPr>
        <w:numPr>
          <w:ilvl w:val="0"/>
          <w:numId w:val="3"/>
        </w:numPr>
        <w:spacing w:after="0" w:line="360" w:lineRule="auto"/>
        <w:jc w:val="both"/>
        <w:rPr>
          <w:rFonts w:ascii="Century Gothic" w:hAnsi="Century Gothic"/>
          <w:lang w:val="es-ES_tradnl"/>
        </w:rPr>
      </w:pPr>
      <w:r w:rsidRPr="00CC7A95">
        <w:rPr>
          <w:rFonts w:ascii="Century Gothic" w:hAnsi="Century Gothic"/>
          <w:lang w:val="es-ES_tradnl"/>
        </w:rPr>
        <w:t xml:space="preserve">La cabecera de puntos de alquiler, pone a disposición de los puntos de Alquiler su </w:t>
      </w:r>
      <w:proofErr w:type="spellStart"/>
      <w:r w:rsidRPr="00CC7A95">
        <w:rPr>
          <w:rFonts w:ascii="Century Gothic" w:hAnsi="Century Gothic"/>
          <w:lang w:val="es-ES_tradnl"/>
        </w:rPr>
        <w:t>Know</w:t>
      </w:r>
      <w:proofErr w:type="spellEnd"/>
      <w:r w:rsidRPr="00CC7A95">
        <w:rPr>
          <w:rFonts w:ascii="Century Gothic" w:hAnsi="Century Gothic"/>
          <w:lang w:val="es-ES_tradnl"/>
        </w:rPr>
        <w:t xml:space="preserve"> </w:t>
      </w:r>
      <w:proofErr w:type="spellStart"/>
      <w:r w:rsidRPr="00CC7A95">
        <w:rPr>
          <w:rFonts w:ascii="Century Gothic" w:hAnsi="Century Gothic"/>
          <w:lang w:val="es-ES_tradnl"/>
        </w:rPr>
        <w:t>How</w:t>
      </w:r>
      <w:proofErr w:type="spellEnd"/>
      <w:r w:rsidRPr="00CC7A95">
        <w:rPr>
          <w:rFonts w:ascii="Century Gothic" w:hAnsi="Century Gothic"/>
          <w:lang w:val="es-ES_tradnl"/>
        </w:rPr>
        <w:t xml:space="preserve"> y los productos y/o servicios a ofrecer al cliente, que serán los cedidos por </w:t>
      </w:r>
      <w:proofErr w:type="spellStart"/>
      <w:r w:rsidRPr="00CC7A95">
        <w:rPr>
          <w:rFonts w:ascii="Century Gothic" w:hAnsi="Century Gothic"/>
          <w:lang w:val="es-ES_tradnl"/>
        </w:rPr>
        <w:t>Amannta</w:t>
      </w:r>
      <w:proofErr w:type="spellEnd"/>
      <w:r w:rsidRPr="00CC7A95">
        <w:rPr>
          <w:rFonts w:ascii="Century Gothic" w:hAnsi="Century Gothic"/>
          <w:lang w:val="es-ES_tradnl"/>
        </w:rPr>
        <w:t xml:space="preserve"> 2010 S.L en virtud de este contrato de Colaboración.</w:t>
      </w:r>
    </w:p>
    <w:p w:rsidR="004B4AE8" w:rsidRDefault="004B4AE8" w:rsidP="004B4AE8">
      <w:pPr>
        <w:numPr>
          <w:ilvl w:val="0"/>
          <w:numId w:val="3"/>
        </w:numPr>
        <w:spacing w:after="0" w:line="360" w:lineRule="auto"/>
        <w:jc w:val="both"/>
        <w:rPr>
          <w:rFonts w:ascii="Century Gothic" w:hAnsi="Century Gothic"/>
          <w:lang w:val="es-ES_tradnl"/>
        </w:rPr>
      </w:pPr>
      <w:r>
        <w:rPr>
          <w:rFonts w:ascii="Century Gothic" w:hAnsi="Century Gothic"/>
          <w:lang w:val="es-ES_tradnl"/>
        </w:rPr>
        <w:t xml:space="preserve">Pondrá a disposición de los puntos de Alquiler las campañas y publicidad para mejorar, e implantar el servicio que les une en este convenio. </w:t>
      </w:r>
    </w:p>
    <w:p w:rsidR="004B4AE8" w:rsidRDefault="004B4AE8" w:rsidP="004B4AE8">
      <w:pPr>
        <w:numPr>
          <w:ilvl w:val="0"/>
          <w:numId w:val="3"/>
        </w:numPr>
        <w:spacing w:after="0" w:line="360" w:lineRule="auto"/>
        <w:jc w:val="both"/>
        <w:rPr>
          <w:rFonts w:ascii="Century Gothic" w:hAnsi="Century Gothic"/>
          <w:lang w:val="es-ES_tradnl"/>
        </w:rPr>
      </w:pPr>
      <w:r>
        <w:rPr>
          <w:rFonts w:ascii="Century Gothic" w:hAnsi="Century Gothic"/>
          <w:lang w:val="es-ES_tradnl"/>
        </w:rPr>
        <w:t xml:space="preserve">Tendrá cubiertas todas las obligaciones legales del personal. Seguros y demás pertinentes para el desarrollo de la actividad que es responsable. </w:t>
      </w:r>
    </w:p>
    <w:p w:rsidR="004B4AE8" w:rsidRDefault="004B4AE8" w:rsidP="004B4AE8">
      <w:pPr>
        <w:numPr>
          <w:ilvl w:val="0"/>
          <w:numId w:val="3"/>
        </w:numPr>
        <w:spacing w:after="0" w:line="360" w:lineRule="auto"/>
        <w:jc w:val="both"/>
        <w:rPr>
          <w:rFonts w:ascii="Century Gothic" w:hAnsi="Century Gothic"/>
          <w:lang w:val="es-ES_tradnl"/>
        </w:rPr>
      </w:pPr>
      <w:r>
        <w:rPr>
          <w:rFonts w:ascii="Century Gothic" w:hAnsi="Century Gothic"/>
          <w:lang w:val="es-ES_tradnl"/>
        </w:rPr>
        <w:t xml:space="preserve">Figurará como titular del negocio en todas las licencias y organismos públicos donde proceda para la zona donde se encuentre la cabecera de puntos de Alquiler, como si de un punto de Alquiler se tratase. </w:t>
      </w:r>
    </w:p>
    <w:p w:rsidR="004B4AE8" w:rsidRDefault="004B4AE8" w:rsidP="004B4AE8">
      <w:pPr>
        <w:numPr>
          <w:ilvl w:val="0"/>
          <w:numId w:val="3"/>
        </w:numPr>
        <w:spacing w:after="0" w:line="360" w:lineRule="auto"/>
        <w:jc w:val="both"/>
        <w:rPr>
          <w:rFonts w:ascii="Century Gothic" w:hAnsi="Century Gothic"/>
          <w:lang w:val="es-ES_tradnl"/>
        </w:rPr>
      </w:pPr>
      <w:r>
        <w:rPr>
          <w:rFonts w:ascii="Century Gothic" w:hAnsi="Century Gothic"/>
          <w:lang w:val="es-ES_tradnl"/>
        </w:rPr>
        <w:t>En un lugar visible del escaparate o puerta pondrá un vinilo publicitario diseñado por AMANNTA 2010 SL donde se especifica “Punto de Alquiler CUIDÁNDONOS” al igual que el resto de puntos de Alquiler que tenga a su cargo.</w:t>
      </w:r>
    </w:p>
    <w:p w:rsidR="004B4AE8" w:rsidRDefault="004B4AE8" w:rsidP="004B4AE8">
      <w:pPr>
        <w:numPr>
          <w:ilvl w:val="0"/>
          <w:numId w:val="3"/>
        </w:numPr>
        <w:spacing w:after="0" w:line="360" w:lineRule="auto"/>
        <w:jc w:val="both"/>
        <w:rPr>
          <w:rFonts w:ascii="Century Gothic" w:hAnsi="Century Gothic"/>
          <w:lang w:val="es-ES_tradnl"/>
        </w:rPr>
      </w:pPr>
      <w:r>
        <w:rPr>
          <w:rFonts w:ascii="Century Gothic" w:hAnsi="Century Gothic"/>
          <w:lang w:val="es-ES_tradnl"/>
        </w:rPr>
        <w:t xml:space="preserve">Faculta a AMANNTA 2010 S.L. a que venda sus productos y servicios que explota bajo la línea comercial CUIDÁNDONOS previo acuerdo </w:t>
      </w:r>
      <w:r>
        <w:rPr>
          <w:rFonts w:ascii="Century Gothic" w:hAnsi="Century Gothic"/>
          <w:lang w:val="es-ES_tradnl"/>
        </w:rPr>
        <w:lastRenderedPageBreak/>
        <w:t xml:space="preserve">comercial entre ambas partes y con los descuentos convenidos. Este punto tendrá que aparecer en el contrato de punto de alquiler, así como el alta de cliente para </w:t>
      </w:r>
      <w:proofErr w:type="spellStart"/>
      <w:r>
        <w:rPr>
          <w:rFonts w:ascii="Century Gothic" w:hAnsi="Century Gothic"/>
          <w:lang w:val="es-ES_tradnl"/>
        </w:rPr>
        <w:t>Amannta</w:t>
      </w:r>
      <w:proofErr w:type="spellEnd"/>
      <w:r>
        <w:rPr>
          <w:rFonts w:ascii="Century Gothic" w:hAnsi="Century Gothic"/>
          <w:lang w:val="es-ES_tradnl"/>
        </w:rPr>
        <w:t xml:space="preserve"> 2010 </w:t>
      </w:r>
      <w:proofErr w:type="spellStart"/>
      <w:r>
        <w:rPr>
          <w:rFonts w:ascii="Century Gothic" w:hAnsi="Century Gothic"/>
          <w:lang w:val="es-ES_tradnl"/>
        </w:rPr>
        <w:t>sl</w:t>
      </w:r>
      <w:proofErr w:type="spellEnd"/>
      <w:r>
        <w:rPr>
          <w:rFonts w:ascii="Century Gothic" w:hAnsi="Century Gothic"/>
          <w:lang w:val="es-ES_tradnl"/>
        </w:rPr>
        <w:t xml:space="preserve"> y la autorización de giro bancario </w:t>
      </w:r>
    </w:p>
    <w:p w:rsidR="004B4AE8" w:rsidRDefault="004B4AE8" w:rsidP="004B4AE8">
      <w:pPr>
        <w:numPr>
          <w:ilvl w:val="0"/>
          <w:numId w:val="3"/>
        </w:numPr>
        <w:spacing w:after="0" w:line="360" w:lineRule="auto"/>
        <w:jc w:val="both"/>
        <w:rPr>
          <w:rFonts w:ascii="Century Gothic" w:hAnsi="Century Gothic"/>
          <w:lang w:val="es-ES_tradnl"/>
        </w:rPr>
      </w:pPr>
      <w:r>
        <w:rPr>
          <w:rFonts w:ascii="Century Gothic" w:hAnsi="Century Gothic"/>
          <w:lang w:val="es-ES_tradnl"/>
        </w:rPr>
        <w:t>Respetará la gerencia y puesta en marcha del negocio, tal y como lo diseñe y decida AMANNTA 2010 S.L, corriendo por tanto dicha actividad por su cuenta, en todo, excepto en publicidad que será la cabecera de puntos de alquiler y los puntos que tenga a su cargo quien deberá figurar como titular del negocio a todos los efectos. Presupuesto inicial obligatorio, imprenta: 1250 dípticos, pegatina puerta, 100 catálogos cuidándonos. Anexo II. Participará y fomentará entre los “puntos de Alquiler” a su cargo aquellas campañas de beneficio común (Radio, prensa) siempre que estas se aprueben por mayoría de “puntos de Alquiler” que controle, y cuyos costes se compartirán a partes iguales entre todos los puntos y cabeceras de la zona.</w:t>
      </w:r>
    </w:p>
    <w:p w:rsidR="004B4AE8" w:rsidRDefault="004B4AE8" w:rsidP="004B4AE8">
      <w:pPr>
        <w:spacing w:after="0" w:line="360" w:lineRule="auto"/>
        <w:ind w:left="720"/>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b/>
          <w:lang w:val="es-ES_tradnl"/>
        </w:rPr>
      </w:pPr>
      <w:r>
        <w:rPr>
          <w:rFonts w:ascii="Century Gothic" w:hAnsi="Century Gothic"/>
          <w:b/>
          <w:lang w:val="es-ES_tradnl"/>
        </w:rPr>
        <w:t>Sexta.- TERMINACION DEL CONTRATO: OBLIGACIONES DE LAS PARTES.</w:t>
      </w:r>
    </w:p>
    <w:p w:rsidR="004B4AE8" w:rsidRDefault="004B4AE8" w:rsidP="004B4AE8">
      <w:pPr>
        <w:spacing w:after="0" w:line="360" w:lineRule="auto"/>
        <w:jc w:val="both"/>
        <w:rPr>
          <w:rFonts w:ascii="Century Gothic" w:hAnsi="Century Gothic"/>
          <w:b/>
          <w:lang w:val="es-ES_tradnl"/>
        </w:rPr>
      </w:pPr>
    </w:p>
    <w:p w:rsidR="004B4AE8" w:rsidRDefault="004B4AE8" w:rsidP="004B4AE8">
      <w:pPr>
        <w:pStyle w:val="Prrafodelista"/>
        <w:numPr>
          <w:ilvl w:val="0"/>
          <w:numId w:val="4"/>
        </w:numPr>
        <w:spacing w:after="0" w:line="360" w:lineRule="auto"/>
        <w:jc w:val="both"/>
        <w:rPr>
          <w:rFonts w:ascii="Century Gothic" w:hAnsi="Century Gothic"/>
          <w:lang w:val="es-ES_tradnl"/>
        </w:rPr>
      </w:pPr>
      <w:r w:rsidRPr="004B4AE8">
        <w:rPr>
          <w:rFonts w:ascii="Century Gothic" w:hAnsi="Century Gothic"/>
          <w:lang w:val="es-ES_tradnl"/>
        </w:rPr>
        <w:t xml:space="preserve">El presente contrato finalizará por terminación del plazo convenido entre las partes, </w:t>
      </w:r>
      <w:r w:rsidR="00C23BAC">
        <w:rPr>
          <w:rFonts w:ascii="Century Gothic" w:hAnsi="Century Gothic"/>
          <w:lang w:val="es-ES_tradnl"/>
        </w:rPr>
        <w:t xml:space="preserve">por desistimiento de la cabecera / colaborador de los puntos de alquiler conforme a lo previsto en el presente contrato, </w:t>
      </w:r>
      <w:r w:rsidRPr="004B4AE8">
        <w:rPr>
          <w:rFonts w:ascii="Century Gothic" w:hAnsi="Century Gothic"/>
          <w:lang w:val="es-ES_tradnl"/>
        </w:rPr>
        <w:t>o antes de su terminación pactada, a instancia</w:t>
      </w:r>
      <w:r w:rsidR="00C23BAC">
        <w:rPr>
          <w:rFonts w:ascii="Century Gothic" w:hAnsi="Century Gothic"/>
          <w:lang w:val="es-ES_tradnl"/>
        </w:rPr>
        <w:t>s</w:t>
      </w:r>
      <w:r w:rsidRPr="004B4AE8">
        <w:rPr>
          <w:rFonts w:ascii="Century Gothic" w:hAnsi="Century Gothic"/>
          <w:lang w:val="es-ES_tradnl"/>
        </w:rPr>
        <w:t xml:space="preserve"> de cualquiera de </w:t>
      </w:r>
      <w:r w:rsidR="00C23BAC">
        <w:rPr>
          <w:rFonts w:ascii="Century Gothic" w:hAnsi="Century Gothic"/>
          <w:lang w:val="es-ES_tradnl"/>
        </w:rPr>
        <w:t>las partes</w:t>
      </w:r>
      <w:r w:rsidRPr="004B4AE8">
        <w:rPr>
          <w:rFonts w:ascii="Century Gothic" w:hAnsi="Century Gothic"/>
          <w:lang w:val="es-ES_tradnl"/>
        </w:rPr>
        <w:t xml:space="preserve"> por el incumplimiento de las obligaciones asumidas por la otra.</w:t>
      </w:r>
    </w:p>
    <w:p w:rsidR="00C23BAC" w:rsidRDefault="00C23BAC" w:rsidP="00C23BAC">
      <w:pPr>
        <w:pStyle w:val="Prrafodelista"/>
        <w:spacing w:after="0" w:line="360" w:lineRule="auto"/>
        <w:jc w:val="both"/>
        <w:rPr>
          <w:rFonts w:ascii="Century Gothic" w:hAnsi="Century Gothic"/>
          <w:lang w:val="es-ES_tradnl"/>
        </w:rPr>
      </w:pPr>
    </w:p>
    <w:p w:rsidR="00C23BAC" w:rsidRDefault="00C23BAC" w:rsidP="00C23BAC">
      <w:pPr>
        <w:pStyle w:val="Prrafodelista"/>
        <w:spacing w:after="0" w:line="360" w:lineRule="auto"/>
        <w:jc w:val="both"/>
        <w:rPr>
          <w:rFonts w:ascii="Century Gothic" w:hAnsi="Century Gothic"/>
          <w:lang w:val="es-ES_tradnl"/>
        </w:rPr>
      </w:pPr>
      <w:r>
        <w:rPr>
          <w:rFonts w:ascii="Century Gothic" w:hAnsi="Century Gothic"/>
          <w:lang w:val="es-ES_tradnl"/>
        </w:rPr>
        <w:t>En este último supuesto la resolución por incumplimiento deberá notificarse por escrito en la forma prevista para las notificaciones en el presente contrato y expresar con claridad en el mismo los incumplimientos que se imputan a la otra parte.</w:t>
      </w:r>
    </w:p>
    <w:p w:rsidR="004B4AE8" w:rsidRDefault="004B4AE8" w:rsidP="004B4AE8">
      <w:pPr>
        <w:spacing w:after="0" w:line="360" w:lineRule="auto"/>
        <w:jc w:val="both"/>
        <w:rPr>
          <w:rFonts w:ascii="Century Gothic" w:hAnsi="Century Gothic"/>
          <w:lang w:val="es-ES_tradnl"/>
        </w:rPr>
      </w:pPr>
    </w:p>
    <w:p w:rsidR="004B4AE8" w:rsidRPr="004B4AE8" w:rsidRDefault="004B4AE8" w:rsidP="004B4AE8">
      <w:pPr>
        <w:pStyle w:val="Prrafodelista"/>
        <w:numPr>
          <w:ilvl w:val="0"/>
          <w:numId w:val="4"/>
        </w:numPr>
        <w:spacing w:line="360" w:lineRule="auto"/>
        <w:jc w:val="both"/>
        <w:rPr>
          <w:rFonts w:ascii="Century Gothic" w:hAnsi="Century Gothic"/>
        </w:rPr>
      </w:pPr>
      <w:r w:rsidRPr="00821A74">
        <w:rPr>
          <w:rFonts w:ascii="Century Gothic" w:hAnsi="Century Gothic"/>
        </w:rPr>
        <w:t xml:space="preserve">Una vez extinguida la relación de colaboración objeto del presente contrato, </w:t>
      </w:r>
      <w:r w:rsidR="003853FB" w:rsidRPr="00821A74">
        <w:rPr>
          <w:rFonts w:ascii="Century Gothic" w:hAnsi="Century Gothic"/>
          <w:lang w:val="es-ES_tradnl"/>
        </w:rPr>
        <w:t xml:space="preserve"> por desistimiento de la cabecera / colaborador de los puntos de alquiler conforme a lo previsto en el presente contrato</w:t>
      </w:r>
      <w:r w:rsidRPr="00821A74">
        <w:rPr>
          <w:rFonts w:ascii="Century Gothic" w:hAnsi="Century Gothic"/>
        </w:rPr>
        <w:t xml:space="preserve"> o por decisión de AMANNTA 2010, S.L., basada en el incumplimiento de las </w:t>
      </w:r>
      <w:r w:rsidRPr="00821A74">
        <w:rPr>
          <w:rFonts w:ascii="Century Gothic" w:hAnsi="Century Gothic"/>
        </w:rPr>
        <w:lastRenderedPageBreak/>
        <w:t>obligaciones asumidas por el titular de la cabecera,</w:t>
      </w:r>
      <w:r w:rsidR="003374F6">
        <w:rPr>
          <w:rFonts w:ascii="Century Gothic" w:hAnsi="Century Gothic"/>
        </w:rPr>
        <w:t xml:space="preserve"> o por no renovarse una vez terminado el plazo convenido</w:t>
      </w:r>
      <w:r w:rsidRPr="00821A74">
        <w:rPr>
          <w:rFonts w:ascii="Century Gothic" w:hAnsi="Century Gothic"/>
        </w:rPr>
        <w:t xml:space="preserve"> el titular de la cabecera de puntos de alquiler se abstendrá de ejercer un comercio de iguales o similares características a las que venía ejerciendo </w:t>
      </w:r>
      <w:r w:rsidRPr="00821A74">
        <w:rPr>
          <w:rFonts w:ascii="Century Gothic" w:hAnsi="Century Gothic"/>
          <w:lang w:val="es-ES_tradnl"/>
        </w:rPr>
        <w:t>AMANNTA 2010, S.L</w:t>
      </w:r>
      <w:r w:rsidRPr="00821A74">
        <w:rPr>
          <w:rFonts w:ascii="Century Gothic" w:hAnsi="Century Gothic"/>
        </w:rPr>
        <w:t xml:space="preserve"> ni a montar una estructura similar, ni directa, ni indirectamente, a través de personas físicas o jurídicas interpuestas, en el ámbito territorial del cabecera de puntos de alquiler, durante el periodo de dos años, desde la fecha de la extinción de su relación</w:t>
      </w:r>
      <w:r w:rsidR="003853FB" w:rsidRPr="00821A74">
        <w:rPr>
          <w:rFonts w:ascii="Century Gothic" w:hAnsi="Century Gothic"/>
        </w:rPr>
        <w:t xml:space="preserve"> de </w:t>
      </w:r>
      <w:r w:rsidR="003853FB">
        <w:rPr>
          <w:rFonts w:ascii="Century Gothic" w:hAnsi="Century Gothic"/>
        </w:rPr>
        <w:t>colaboración y, todo ello, a</w:t>
      </w:r>
      <w:r w:rsidRPr="004B4AE8">
        <w:rPr>
          <w:rFonts w:ascii="Century Gothic" w:hAnsi="Century Gothic"/>
        </w:rPr>
        <w:t xml:space="preserve">l amparo </w:t>
      </w:r>
      <w:r w:rsidR="003853FB">
        <w:rPr>
          <w:rFonts w:ascii="Century Gothic" w:hAnsi="Century Gothic"/>
        </w:rPr>
        <w:t xml:space="preserve">del </w:t>
      </w:r>
      <w:r w:rsidRPr="004B4AE8">
        <w:rPr>
          <w:rFonts w:ascii="Century Gothic" w:hAnsi="Century Gothic"/>
        </w:rPr>
        <w:t xml:space="preserve">art. 20.2 </w:t>
      </w:r>
      <w:hyperlink r:id="rId7" w:tooltip="ley 12/1992, de 27 de mayo" w:history="1">
        <w:r w:rsidRPr="004B4AE8">
          <w:rPr>
            <w:rFonts w:ascii="Century Gothic" w:hAnsi="Century Gothic"/>
          </w:rPr>
          <w:t>ley 12/1992, de 27 de mayo</w:t>
        </w:r>
      </w:hyperlink>
      <w:r w:rsidRPr="004B4AE8">
        <w:rPr>
          <w:rFonts w:ascii="Century Gothic" w:hAnsi="Century Gothic"/>
        </w:rPr>
        <w:t xml:space="preserve"> sobre </w:t>
      </w:r>
      <w:r w:rsidRPr="004B4AE8">
        <w:rPr>
          <w:rStyle w:val="Textoennegrita"/>
          <w:rFonts w:ascii="Century Gothic" w:hAnsi="Century Gothic"/>
          <w:b w:val="0"/>
        </w:rPr>
        <w:t>Contrato</w:t>
      </w:r>
      <w:r w:rsidRPr="004B4AE8">
        <w:rPr>
          <w:rFonts w:ascii="Century Gothic" w:hAnsi="Century Gothic"/>
        </w:rPr>
        <w:t xml:space="preserve"> de Agencia</w:t>
      </w:r>
    </w:p>
    <w:p w:rsidR="004B4AE8" w:rsidRDefault="004B4AE8" w:rsidP="004B4AE8">
      <w:pPr>
        <w:numPr>
          <w:ilvl w:val="1"/>
          <w:numId w:val="3"/>
        </w:numPr>
        <w:spacing w:line="360" w:lineRule="auto"/>
        <w:jc w:val="both"/>
        <w:rPr>
          <w:rFonts w:ascii="Century Gothic" w:hAnsi="Century Gothic"/>
        </w:rPr>
      </w:pPr>
      <w:r>
        <w:rPr>
          <w:rFonts w:ascii="Century Gothic" w:hAnsi="Century Gothic"/>
        </w:rPr>
        <w:t xml:space="preserve">A estos efectos, se considerarán personas físicas interpuestas los parientes hasta el cuarto grado de consanguinidad o afinidad en línea recta, ascendente o descendente, y hasta el octavo grado de consanguinidad o afinidad en línea colateral. </w:t>
      </w:r>
    </w:p>
    <w:p w:rsidR="004B4AE8" w:rsidRDefault="004B4AE8" w:rsidP="004B4AE8">
      <w:pPr>
        <w:numPr>
          <w:ilvl w:val="1"/>
          <w:numId w:val="3"/>
        </w:numPr>
        <w:spacing w:line="360" w:lineRule="auto"/>
        <w:jc w:val="both"/>
        <w:rPr>
          <w:rFonts w:ascii="Century Gothic" w:hAnsi="Century Gothic"/>
          <w:lang w:val="es-ES_tradnl"/>
        </w:rPr>
      </w:pPr>
      <w:r>
        <w:rPr>
          <w:rFonts w:ascii="Century Gothic" w:hAnsi="Century Gothic"/>
        </w:rPr>
        <w:t xml:space="preserve">Se considerarán personas jurídicas interpuestas aquellas en las que el titular del “punto de alquiler” o alguna persona interpuesta según la anterior numeración, ostenten aislada o separadamente algún porcentaje del capital social o tenga invertidos de </w:t>
      </w:r>
      <w:r>
        <w:rPr>
          <w:rFonts w:ascii="Century Gothic" w:hAnsi="Century Gothic"/>
        </w:rPr>
        <w:br/>
        <w:t xml:space="preserve">otro modo recursos o tengan el poder o la facultad efectiva de dirigir los asuntos sociales. </w:t>
      </w:r>
      <w:r>
        <w:rPr>
          <w:rFonts w:ascii="Century Gothic" w:hAnsi="Century Gothic"/>
          <w:lang w:val="es-ES_tradnl"/>
        </w:rPr>
        <w:t xml:space="preserve"> </w:t>
      </w:r>
    </w:p>
    <w:p w:rsidR="004B4AE8" w:rsidRPr="00DD17B6" w:rsidRDefault="004B4AE8" w:rsidP="00DD17B6">
      <w:pPr>
        <w:pStyle w:val="Prrafodelista"/>
        <w:numPr>
          <w:ilvl w:val="0"/>
          <w:numId w:val="4"/>
        </w:numPr>
        <w:spacing w:line="360" w:lineRule="auto"/>
        <w:jc w:val="both"/>
        <w:rPr>
          <w:rFonts w:ascii="Century Gothic" w:hAnsi="Century Gothic"/>
        </w:rPr>
      </w:pPr>
      <w:r w:rsidRPr="004B4AE8">
        <w:rPr>
          <w:rFonts w:ascii="Century Gothic" w:hAnsi="Century Gothic"/>
          <w:lang w:val="es-ES_tradnl"/>
        </w:rPr>
        <w:t xml:space="preserve">La limitación de competencia establecida en el </w:t>
      </w:r>
      <w:r w:rsidR="003853FB">
        <w:rPr>
          <w:rFonts w:ascii="Century Gothic" w:hAnsi="Century Gothic"/>
          <w:lang w:val="es-ES_tradnl"/>
        </w:rPr>
        <w:t>apartado anterior</w:t>
      </w:r>
      <w:r w:rsidRPr="004B4AE8">
        <w:rPr>
          <w:rFonts w:ascii="Century Gothic" w:hAnsi="Century Gothic"/>
          <w:lang w:val="es-ES_tradnl"/>
        </w:rPr>
        <w:t xml:space="preserve"> no será aplicable al supuesto en el que el contrato termine por decisión del titular de la cabecera amparada en el incumplimiento de las obligaciones asumidas por AMANNTA 2010, S.L, o de forma anticipada a su terminación natural por decisión unilateral de AMANNTA 2010, S.L</w:t>
      </w:r>
      <w:r w:rsidRPr="004B4AE8">
        <w:rPr>
          <w:rFonts w:ascii="Century Gothic" w:hAnsi="Century Gothic"/>
        </w:rPr>
        <w:t xml:space="preserve">. o por cualquiera otra circunstancia que impida su normal terminación y no sea imputable al titular de la cabecera. </w:t>
      </w:r>
      <w:r w:rsidRPr="00DD17B6">
        <w:rPr>
          <w:rFonts w:ascii="Century Gothic" w:hAnsi="Century Gothic"/>
        </w:rPr>
        <w:t xml:space="preserve">Cuando se extinga el contrato, a su vencimiento, o antes del vencimiento por causa no imputable al titular de la cabecera, este tendrá derecho a una indemnización como consecuencia de haber aportado clientes y/o haber incrementado las operaciones de </w:t>
      </w:r>
      <w:r w:rsidRPr="00DD17B6">
        <w:rPr>
          <w:rFonts w:ascii="Century Gothic" w:hAnsi="Century Gothic"/>
          <w:lang w:val="es-ES_tradnl"/>
        </w:rPr>
        <w:t>AMANNTA 2010, S.L</w:t>
      </w:r>
      <w:r w:rsidRPr="00DD17B6">
        <w:rPr>
          <w:rFonts w:ascii="Century Gothic" w:hAnsi="Century Gothic"/>
        </w:rPr>
        <w:t>., que será equivalente</w:t>
      </w:r>
      <w:bookmarkStart w:id="1" w:name="LOC_ART.28#APA.2"/>
      <w:bookmarkStart w:id="2" w:name="LOC_ART.28.APA.2"/>
      <w:bookmarkStart w:id="3" w:name="LOC_ART.28#APA.3"/>
      <w:bookmarkStart w:id="4" w:name="LOC_ART.28.APA.3"/>
      <w:bookmarkEnd w:id="1"/>
      <w:bookmarkEnd w:id="2"/>
      <w:bookmarkEnd w:id="3"/>
      <w:bookmarkEnd w:id="4"/>
      <w:r w:rsidRPr="00DD17B6">
        <w:rPr>
          <w:rFonts w:ascii="Century Gothic" w:hAnsi="Century Gothic"/>
        </w:rPr>
        <w:t xml:space="preserve"> al importe medio anual de las remuneraciones percibidas por el titular de la cabecera durante los últimos dos años, o de todo el </w:t>
      </w:r>
      <w:r w:rsidRPr="00DD17B6">
        <w:rPr>
          <w:rFonts w:ascii="Century Gothic" w:hAnsi="Century Gothic"/>
        </w:rPr>
        <w:lastRenderedPageBreak/>
        <w:t xml:space="preserve">período de duración del contrato, si éste fuese inferior, y que será pagadera dentro de los tres meses siguientes a la terminación del contrato. Además del derecho anterior, en el supuesto regulado en el presente apartado, el titular de la cabecera no vendrá obligado a no competir en los términos previstos en el apartado b) anterior y tendrá plena libertad para continuar con un negocio similar o análogo, sin que con ello se entienda incumplido el presente contrato. </w:t>
      </w:r>
    </w:p>
    <w:p w:rsidR="004B4AE8" w:rsidRDefault="004B4AE8" w:rsidP="004B4AE8">
      <w:pPr>
        <w:spacing w:after="0" w:line="360" w:lineRule="auto"/>
        <w:jc w:val="both"/>
        <w:rPr>
          <w:rFonts w:ascii="Century Gothic" w:hAnsi="Century Gothic"/>
        </w:rPr>
      </w:pPr>
    </w:p>
    <w:p w:rsidR="004B4AE8" w:rsidRDefault="004B4AE8" w:rsidP="004B4AE8">
      <w:pPr>
        <w:spacing w:after="0" w:line="360" w:lineRule="auto"/>
        <w:jc w:val="both"/>
        <w:rPr>
          <w:rFonts w:ascii="Century Gothic" w:hAnsi="Century Gothic"/>
          <w:lang w:val="es-ES_tradnl"/>
        </w:rPr>
      </w:pPr>
      <w:r>
        <w:rPr>
          <w:rFonts w:ascii="Century Gothic" w:hAnsi="Century Gothic"/>
          <w:b/>
          <w:lang w:val="es-ES_tradnl"/>
        </w:rPr>
        <w:t>Séptima.- CESION Y PROTECCION DE DATOS</w:t>
      </w:r>
      <w:r>
        <w:rPr>
          <w:rFonts w:ascii="Century Gothic" w:hAnsi="Century Gothic"/>
          <w:lang w:val="es-ES_tradnl"/>
        </w:rPr>
        <w:t xml:space="preserve">. </w:t>
      </w: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 xml:space="preserve">AMANNTA 2010, S.L.,  respeta los principios de protección de todos aquellos datos a los tenga acceso con motivo de la presente colaboración, según la Ley Orgánica 15/1999 de 13 de Diciembre de Protección de Datos de Carácter Personal, y/o las disposiciones legales vigentes en la materia que les sustituyan o complementen. </w:t>
      </w:r>
    </w:p>
    <w:p w:rsidR="004B4AE8" w:rsidRDefault="004B4AE8" w:rsidP="004B4AE8">
      <w:pPr>
        <w:spacing w:after="0" w:line="360" w:lineRule="auto"/>
        <w:jc w:val="both"/>
        <w:rPr>
          <w:rFonts w:ascii="Century Gothic" w:hAnsi="Century Gothic"/>
          <w:lang w:val="es-ES_tradnl"/>
        </w:rPr>
      </w:pPr>
    </w:p>
    <w:p w:rsidR="004B4AE8" w:rsidRDefault="00C23BAC" w:rsidP="004B4AE8">
      <w:pPr>
        <w:spacing w:after="0" w:line="360" w:lineRule="auto"/>
        <w:jc w:val="both"/>
        <w:rPr>
          <w:rFonts w:ascii="Century Gothic" w:hAnsi="Century Gothic"/>
          <w:lang w:val="es-ES_tradnl"/>
        </w:rPr>
      </w:pPr>
      <w:r>
        <w:rPr>
          <w:rFonts w:ascii="Century Gothic" w:hAnsi="Century Gothic"/>
          <w:b/>
          <w:lang w:val="es-ES_tradnl"/>
        </w:rPr>
        <w:t xml:space="preserve">Octava.- </w:t>
      </w:r>
      <w:r w:rsidR="004B4AE8">
        <w:rPr>
          <w:rFonts w:ascii="Century Gothic" w:hAnsi="Century Gothic"/>
          <w:b/>
          <w:lang w:val="es-ES_tradnl"/>
        </w:rPr>
        <w:t>NOTIFICACIONES</w:t>
      </w: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Todos los avisos y comunicaciones que deban hacerse llegar a las partes de este Convenio, y que excedan de las comunicaciones de trámite y gestión que no sean objeto de debate, se harán por escrito, mediante burofax certificado con acuse de recibo, y serán dirigidas a las direcciones y a la atención de las personas que en este momento se designa a tales efectos:</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 xml:space="preserve">Por parte de AMANNTA 2010, S.L. </w:t>
      </w:r>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 xml:space="preserve">Nombre: Félix Talavera </w:t>
      </w:r>
      <w:proofErr w:type="spellStart"/>
      <w:r>
        <w:rPr>
          <w:rFonts w:ascii="Century Gothic" w:hAnsi="Century Gothic"/>
          <w:lang w:val="es-ES_tradnl"/>
        </w:rPr>
        <w:t>Ibañez</w:t>
      </w:r>
      <w:proofErr w:type="spellEnd"/>
      <w:r>
        <w:rPr>
          <w:rFonts w:ascii="Century Gothic" w:hAnsi="Century Gothic"/>
          <w:lang w:val="es-ES_tradnl"/>
        </w:rPr>
        <w:t xml:space="preserve"> </w:t>
      </w:r>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 xml:space="preserve">Dirección: Calle Vicente </w:t>
      </w:r>
      <w:proofErr w:type="spellStart"/>
      <w:r>
        <w:rPr>
          <w:rFonts w:ascii="Century Gothic" w:hAnsi="Century Gothic"/>
          <w:lang w:val="es-ES_tradnl"/>
        </w:rPr>
        <w:t>Alaexander</w:t>
      </w:r>
      <w:proofErr w:type="spellEnd"/>
      <w:r>
        <w:rPr>
          <w:rFonts w:ascii="Century Gothic" w:hAnsi="Century Gothic"/>
          <w:lang w:val="es-ES_tradnl"/>
        </w:rPr>
        <w:t xml:space="preserve"> nº1 41 U</w:t>
      </w:r>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Email: cuidandonos@cuidandonos.com</w:t>
      </w:r>
    </w:p>
    <w:p w:rsidR="004B4AE8" w:rsidRDefault="004B4AE8" w:rsidP="004B4AE8">
      <w:pPr>
        <w:spacing w:after="0" w:line="240" w:lineRule="auto"/>
        <w:jc w:val="both"/>
        <w:rPr>
          <w:rFonts w:ascii="Century Gothic" w:hAnsi="Century Gothic"/>
          <w:lang w:val="es-ES_tradnl"/>
        </w:rPr>
      </w:pPr>
    </w:p>
    <w:p w:rsidR="00A10CED" w:rsidRDefault="004B4AE8" w:rsidP="004B4AE8">
      <w:pPr>
        <w:spacing w:after="0" w:line="240" w:lineRule="auto"/>
        <w:jc w:val="both"/>
        <w:rPr>
          <w:rFonts w:ascii="Century Gothic" w:hAnsi="Century Gothic"/>
          <w:lang w:val="es-ES_tradnl"/>
        </w:rPr>
      </w:pPr>
      <w:r>
        <w:rPr>
          <w:rFonts w:ascii="Century Gothic" w:hAnsi="Century Gothic"/>
          <w:lang w:val="es-ES_tradnl"/>
        </w:rPr>
        <w:t xml:space="preserve">Por parte </w:t>
      </w:r>
      <w:r w:rsidR="00A10CED">
        <w:rPr>
          <w:rFonts w:ascii="Century Gothic" w:hAnsi="Century Gothic"/>
          <w:lang w:val="es-ES_tradnl"/>
        </w:rPr>
        <w:t>de ORTO APOYO, S.L.</w:t>
      </w:r>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Nombre:</w:t>
      </w:r>
      <w:r w:rsidR="00DD17B6">
        <w:rPr>
          <w:rFonts w:ascii="Century Gothic" w:hAnsi="Century Gothic"/>
          <w:lang w:val="es-ES_tradnl"/>
        </w:rPr>
        <w:t xml:space="preserve"> Marta Zarandieta Romero</w:t>
      </w:r>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Dirección:</w:t>
      </w:r>
      <w:r w:rsidR="00A10CED">
        <w:rPr>
          <w:rFonts w:ascii="Century Gothic" w:hAnsi="Century Gothic"/>
          <w:lang w:val="es-ES_tradnl"/>
        </w:rPr>
        <w:t xml:space="preserve"> C/ Pintor Sorolla 1,</w:t>
      </w:r>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Email:</w:t>
      </w:r>
      <w:r w:rsidR="00A10CED">
        <w:rPr>
          <w:rFonts w:ascii="Century Gothic" w:hAnsi="Century Gothic"/>
          <w:lang w:val="es-ES_tradnl"/>
        </w:rPr>
        <w:t xml:space="preserve"> atys@farmaciapintorsorolla.com</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Las partes pueden cambiar en cualquier momento el domicilio y los datos de notificaciones mediante aviso escrito cursado a la otra parte de la forma indicada en el párrafo anterior.</w:t>
      </w:r>
    </w:p>
    <w:p w:rsidR="004B4AE8" w:rsidRDefault="004B4AE8" w:rsidP="004B4AE8">
      <w:pPr>
        <w:spacing w:after="0" w:line="360" w:lineRule="auto"/>
        <w:jc w:val="both"/>
        <w:rPr>
          <w:rFonts w:ascii="Century Gothic" w:hAnsi="Century Gothic"/>
          <w:b/>
          <w:lang w:val="es-ES_tradnl"/>
        </w:rPr>
      </w:pPr>
    </w:p>
    <w:p w:rsidR="00F92DB0" w:rsidRDefault="00F92DB0" w:rsidP="004B4AE8">
      <w:pPr>
        <w:spacing w:after="0" w:line="360" w:lineRule="auto"/>
        <w:jc w:val="both"/>
        <w:rPr>
          <w:rFonts w:ascii="Century Gothic" w:hAnsi="Century Gothic"/>
          <w:b/>
          <w:lang w:val="es-ES_tradnl"/>
        </w:rPr>
      </w:pPr>
    </w:p>
    <w:p w:rsidR="00F92DB0" w:rsidRDefault="00F92DB0" w:rsidP="004B4AE8">
      <w:pPr>
        <w:spacing w:after="0" w:line="360" w:lineRule="auto"/>
        <w:jc w:val="both"/>
        <w:rPr>
          <w:rFonts w:ascii="Century Gothic" w:hAnsi="Century Gothic"/>
          <w:b/>
          <w:lang w:val="es-ES_tradnl"/>
        </w:rPr>
      </w:pPr>
    </w:p>
    <w:p w:rsidR="00F92DB0" w:rsidRDefault="00F92DB0" w:rsidP="004B4AE8">
      <w:pPr>
        <w:spacing w:after="0" w:line="360" w:lineRule="auto"/>
        <w:jc w:val="both"/>
        <w:rPr>
          <w:rFonts w:ascii="Century Gothic" w:hAnsi="Century Gothic"/>
          <w:b/>
          <w:lang w:val="es-ES_tradnl"/>
        </w:rPr>
      </w:pPr>
    </w:p>
    <w:p w:rsidR="004B4AE8" w:rsidRDefault="00C23BAC" w:rsidP="004B4AE8">
      <w:pPr>
        <w:spacing w:after="0" w:line="360" w:lineRule="auto"/>
        <w:jc w:val="both"/>
        <w:rPr>
          <w:rFonts w:ascii="Century Gothic" w:hAnsi="Century Gothic"/>
          <w:b/>
          <w:lang w:val="es-ES_tradnl"/>
        </w:rPr>
      </w:pPr>
      <w:r>
        <w:rPr>
          <w:rFonts w:ascii="Century Gothic" w:hAnsi="Century Gothic"/>
          <w:b/>
          <w:lang w:val="es-ES_tradnl"/>
        </w:rPr>
        <w:t xml:space="preserve">Novena.- </w:t>
      </w:r>
      <w:r w:rsidR="004B4AE8">
        <w:rPr>
          <w:rFonts w:ascii="Century Gothic" w:hAnsi="Century Gothic"/>
          <w:b/>
          <w:lang w:val="es-ES_tradnl"/>
        </w:rPr>
        <w:t>FUERO</w:t>
      </w: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Las  partes se someten a los Juzgados de Albacete, y Superiores Jerárquicos, para dirimir cualquier controversia que surgiera con motivo del presente contrato,</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En prueba de conformidad, firman el presente documento, con sus anexos, por duplicado y a un solo efecto, en el lugar y fecha indicados.</w:t>
      </w: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___________________</w:t>
      </w:r>
      <w:r>
        <w:rPr>
          <w:rFonts w:ascii="Century Gothic" w:hAnsi="Century Gothic"/>
          <w:lang w:val="es-ES_tradnl"/>
        </w:rPr>
        <w:tab/>
      </w:r>
      <w:r>
        <w:rPr>
          <w:rFonts w:ascii="Century Gothic" w:hAnsi="Century Gothic"/>
          <w:lang w:val="es-ES_tradnl"/>
        </w:rPr>
        <w:tab/>
      </w:r>
      <w:r>
        <w:rPr>
          <w:rFonts w:ascii="Century Gothic" w:hAnsi="Century Gothic"/>
          <w:lang w:val="es-ES_tradnl"/>
        </w:rPr>
        <w:tab/>
      </w:r>
      <w:r>
        <w:rPr>
          <w:rFonts w:ascii="Century Gothic" w:hAnsi="Century Gothic"/>
          <w:lang w:val="es-ES_tradnl"/>
        </w:rPr>
        <w:tab/>
        <w:t>_________________________</w:t>
      </w:r>
      <w:r>
        <w:rPr>
          <w:rFonts w:ascii="Century Gothic" w:hAnsi="Century Gothic"/>
          <w:lang w:val="es-ES_tradnl"/>
        </w:rPr>
        <w:tab/>
      </w:r>
      <w:r>
        <w:rPr>
          <w:rFonts w:ascii="Century Gothic" w:hAnsi="Century Gothic"/>
          <w:lang w:val="es-ES_tradnl"/>
        </w:rPr>
        <w:tab/>
      </w:r>
      <w:r>
        <w:rPr>
          <w:rFonts w:ascii="Century Gothic" w:hAnsi="Century Gothic"/>
          <w:lang w:val="es-ES_tradnl"/>
        </w:rPr>
        <w:tab/>
      </w:r>
    </w:p>
    <w:p w:rsidR="004B4AE8" w:rsidRDefault="004B4AE8" w:rsidP="004B4AE8">
      <w:pPr>
        <w:spacing w:after="0" w:line="240" w:lineRule="auto"/>
        <w:jc w:val="both"/>
        <w:rPr>
          <w:rFonts w:ascii="Century Gothic" w:hAnsi="Century Gothic"/>
          <w:b/>
          <w:lang w:val="es-ES_tradnl"/>
        </w:rPr>
      </w:pPr>
      <w:r>
        <w:rPr>
          <w:rFonts w:ascii="Century Gothic" w:hAnsi="Century Gothic"/>
          <w:b/>
          <w:lang w:val="es-ES_tradnl"/>
        </w:rPr>
        <w:t>AMANNTA 2010 SL</w:t>
      </w:r>
      <w:r>
        <w:rPr>
          <w:rFonts w:ascii="Century Gothic" w:hAnsi="Century Gothic"/>
          <w:b/>
          <w:lang w:val="es-ES_tradnl"/>
        </w:rPr>
        <w:tab/>
      </w:r>
      <w:r>
        <w:rPr>
          <w:rFonts w:ascii="Century Gothic" w:hAnsi="Century Gothic"/>
          <w:b/>
          <w:lang w:val="es-ES_tradnl"/>
        </w:rPr>
        <w:tab/>
      </w:r>
      <w:r>
        <w:rPr>
          <w:rFonts w:ascii="Century Gothic" w:hAnsi="Century Gothic"/>
          <w:b/>
          <w:lang w:val="es-ES_tradnl"/>
        </w:rPr>
        <w:tab/>
      </w:r>
      <w:r>
        <w:rPr>
          <w:rFonts w:ascii="Century Gothic" w:hAnsi="Century Gothic"/>
          <w:b/>
          <w:lang w:val="es-ES_tradnl"/>
        </w:rPr>
        <w:tab/>
      </w:r>
      <w:proofErr w:type="spellStart"/>
      <w:r w:rsidR="00380602">
        <w:rPr>
          <w:rFonts w:ascii="Century Gothic" w:hAnsi="Century Gothic"/>
        </w:rPr>
        <w:t>xxxxxxxxxxxxxxxx</w:t>
      </w:r>
      <w:proofErr w:type="spellEnd"/>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p.p. D. Félix Talavera Ibáñez</w:t>
      </w:r>
      <w:r>
        <w:rPr>
          <w:rFonts w:ascii="Century Gothic" w:hAnsi="Century Gothic"/>
          <w:lang w:val="es-ES_tradnl"/>
        </w:rPr>
        <w:tab/>
      </w:r>
      <w:r>
        <w:rPr>
          <w:rFonts w:ascii="Century Gothic" w:hAnsi="Century Gothic"/>
          <w:lang w:val="es-ES_tradnl"/>
        </w:rPr>
        <w:tab/>
        <w:t>p.p. D.</w:t>
      </w:r>
      <w:r w:rsidR="007F6A33">
        <w:rPr>
          <w:rFonts w:ascii="Century Gothic" w:hAnsi="Century Gothic"/>
          <w:lang w:val="es-ES_tradnl"/>
        </w:rPr>
        <w:t xml:space="preserve"> </w:t>
      </w:r>
      <w:proofErr w:type="spellStart"/>
      <w:r w:rsidR="00380602">
        <w:rPr>
          <w:rFonts w:ascii="Century Gothic" w:hAnsi="Century Gothic"/>
        </w:rPr>
        <w:t>Xxxxxxxxxxxxxxxx</w:t>
      </w:r>
      <w:proofErr w:type="spellEnd"/>
      <w:r w:rsidR="00380602">
        <w:rPr>
          <w:rFonts w:ascii="Century Gothic" w:hAnsi="Century Gothic"/>
        </w:rPr>
        <w:t xml:space="preserve">  </w:t>
      </w:r>
    </w:p>
    <w:p w:rsidR="004B4AE8" w:rsidRDefault="004B4AE8" w:rsidP="004B4AE8">
      <w:pPr>
        <w:spacing w:after="0" w:line="240" w:lineRule="auto"/>
        <w:jc w:val="both"/>
        <w:rPr>
          <w:rFonts w:ascii="Century Gothic" w:hAnsi="Century Gothic"/>
          <w:lang w:val="es-ES_tradnl"/>
        </w:rPr>
      </w:pPr>
      <w:r>
        <w:rPr>
          <w:rFonts w:ascii="Century Gothic" w:hAnsi="Century Gothic"/>
          <w:lang w:val="es-ES_tradnl"/>
        </w:rPr>
        <w:t xml:space="preserve">Administrador único    </w:t>
      </w:r>
      <w:r>
        <w:rPr>
          <w:rFonts w:ascii="Century Gothic" w:hAnsi="Century Gothic"/>
          <w:lang w:val="es-ES_tradnl"/>
        </w:rPr>
        <w:tab/>
      </w:r>
      <w:r>
        <w:rPr>
          <w:rFonts w:ascii="Century Gothic" w:hAnsi="Century Gothic"/>
          <w:lang w:val="es-ES_tradnl"/>
        </w:rPr>
        <w:tab/>
      </w:r>
      <w:r>
        <w:rPr>
          <w:rFonts w:ascii="Century Gothic" w:hAnsi="Century Gothic"/>
          <w:lang w:val="es-ES_tradnl"/>
        </w:rPr>
        <w:tab/>
        <w:t>titular o Administrador</w:t>
      </w:r>
    </w:p>
    <w:p w:rsidR="004B4AE8" w:rsidRDefault="004B4AE8" w:rsidP="004B4AE8">
      <w:pPr>
        <w:spacing w:after="0" w:line="240" w:lineRule="auto"/>
        <w:ind w:left="7080" w:hanging="6120"/>
        <w:jc w:val="both"/>
        <w:rPr>
          <w:rFonts w:ascii="Century Gothic" w:hAnsi="Century Gothic"/>
          <w:lang w:val="es-ES_tradnl"/>
        </w:rPr>
      </w:pPr>
    </w:p>
    <w:p w:rsidR="004B4AE8" w:rsidRDefault="004B4AE8"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380602" w:rsidRDefault="00380602" w:rsidP="004B4AE8">
      <w:pPr>
        <w:spacing w:after="0" w:line="240" w:lineRule="auto"/>
        <w:ind w:left="7080" w:hanging="6120"/>
        <w:jc w:val="both"/>
        <w:rPr>
          <w:rFonts w:ascii="Century Gothic" w:hAnsi="Century Gothic"/>
          <w:lang w:val="es-ES_tradnl"/>
        </w:rPr>
      </w:pPr>
    </w:p>
    <w:p w:rsidR="004B4AE8" w:rsidRDefault="004B4AE8" w:rsidP="004B4AE8">
      <w:pPr>
        <w:spacing w:after="0" w:line="360" w:lineRule="auto"/>
        <w:rPr>
          <w:rFonts w:ascii="Century Gothic" w:hAnsi="Century Gothic"/>
          <w:lang w:val="es-ES_tradnl"/>
        </w:rPr>
      </w:pPr>
    </w:p>
    <w:p w:rsidR="004B4AE8" w:rsidRDefault="004B4AE8" w:rsidP="004B4AE8">
      <w:pPr>
        <w:spacing w:after="0" w:line="360" w:lineRule="auto"/>
        <w:jc w:val="center"/>
        <w:rPr>
          <w:rFonts w:ascii="Century Gothic" w:hAnsi="Century Gothic"/>
          <w:lang w:val="es-ES_tradnl"/>
        </w:rPr>
      </w:pPr>
      <w:r>
        <w:rPr>
          <w:rFonts w:ascii="Century Gothic" w:hAnsi="Century Gothic"/>
          <w:lang w:val="es-ES_tradnl"/>
        </w:rPr>
        <w:t>ANEXO 1</w:t>
      </w:r>
    </w:p>
    <w:p w:rsidR="004B4AE8" w:rsidRDefault="004B4AE8" w:rsidP="004B4AE8">
      <w:pPr>
        <w:spacing w:after="0" w:line="360" w:lineRule="auto"/>
        <w:ind w:left="7655" w:hanging="7655"/>
        <w:rPr>
          <w:rFonts w:ascii="Century Gothic" w:hAnsi="Century Gothic"/>
          <w:lang w:val="es-ES_tradnl"/>
        </w:rPr>
      </w:pPr>
      <w:r>
        <w:rPr>
          <w:rFonts w:ascii="Century Gothic" w:hAnsi="Century Gothic"/>
          <w:lang w:val="es-ES_tradnl"/>
        </w:rPr>
        <w:lastRenderedPageBreak/>
        <w:t>productos y/o servicios  convenidos para este contrato.</w:t>
      </w:r>
    </w:p>
    <w:p w:rsidR="004B4AE8" w:rsidRPr="00821A74" w:rsidRDefault="004B4AE8" w:rsidP="004B4AE8">
      <w:pPr>
        <w:spacing w:after="0" w:line="360" w:lineRule="auto"/>
        <w:jc w:val="both"/>
        <w:rPr>
          <w:rFonts w:ascii="Century Gothic" w:hAnsi="Century Gothic"/>
          <w:lang w:val="es-ES_tradnl"/>
        </w:rPr>
      </w:pPr>
      <w:r>
        <w:rPr>
          <w:rFonts w:ascii="Century Gothic" w:hAnsi="Century Gothic"/>
          <w:lang w:val="es-ES_tradnl"/>
        </w:rPr>
        <w:t xml:space="preserve">1.- La cabecera de puntos de Alquiler se compromete a comprar a </w:t>
      </w:r>
      <w:proofErr w:type="spellStart"/>
      <w:r>
        <w:rPr>
          <w:rFonts w:ascii="Century Gothic" w:hAnsi="Century Gothic"/>
          <w:lang w:val="es-ES_tradnl"/>
        </w:rPr>
        <w:t>Amannta</w:t>
      </w:r>
      <w:proofErr w:type="spellEnd"/>
      <w:r>
        <w:rPr>
          <w:rFonts w:ascii="Century Gothic" w:hAnsi="Century Gothic"/>
          <w:lang w:val="es-ES_tradnl"/>
        </w:rPr>
        <w:t xml:space="preserve"> 2010 S.L. todos los artículos necesarios para desarrollar la actividad de Alquiler de productos de apoyo que </w:t>
      </w:r>
      <w:proofErr w:type="spellStart"/>
      <w:r>
        <w:rPr>
          <w:rFonts w:ascii="Century Gothic" w:hAnsi="Century Gothic"/>
          <w:lang w:val="es-ES_tradnl"/>
        </w:rPr>
        <w:t>Amannta</w:t>
      </w:r>
      <w:proofErr w:type="spellEnd"/>
      <w:r>
        <w:rPr>
          <w:rFonts w:ascii="Century Gothic" w:hAnsi="Century Gothic"/>
          <w:lang w:val="es-ES_tradnl"/>
        </w:rPr>
        <w:t xml:space="preserve"> 2010 </w:t>
      </w:r>
      <w:proofErr w:type="spellStart"/>
      <w:r>
        <w:rPr>
          <w:rFonts w:ascii="Century Gothic" w:hAnsi="Century Gothic"/>
          <w:lang w:val="es-ES_tradnl"/>
        </w:rPr>
        <w:t>sl</w:t>
      </w:r>
      <w:proofErr w:type="spellEnd"/>
      <w:r>
        <w:rPr>
          <w:rFonts w:ascii="Century Gothic" w:hAnsi="Century Gothic"/>
          <w:lang w:val="es-ES_tradnl"/>
        </w:rPr>
        <w:t xml:space="preserve"> le cede. Del servicio de alquiler ,como “cabecera de puntos Alquiler cuidándonos” acuerda gestionar el Alquiler de </w:t>
      </w:r>
      <w:r>
        <w:rPr>
          <w:rFonts w:ascii="Century Gothic" w:hAnsi="Century Gothic"/>
          <w:b/>
          <w:lang w:val="es-ES_tradnl"/>
        </w:rPr>
        <w:t>camas geriátricas, grúas geriátricas</w:t>
      </w:r>
      <w:r w:rsidR="00380602">
        <w:rPr>
          <w:rFonts w:ascii="Century Gothic" w:hAnsi="Century Gothic"/>
          <w:b/>
          <w:lang w:val="es-ES_tradnl"/>
        </w:rPr>
        <w:t xml:space="preserve">, sillas de ruedas eléctricas, </w:t>
      </w:r>
      <w:proofErr w:type="spellStart"/>
      <w:r w:rsidR="00380602">
        <w:rPr>
          <w:rFonts w:ascii="Century Gothic" w:hAnsi="Century Gothic"/>
          <w:b/>
          <w:lang w:val="es-ES_tradnl"/>
        </w:rPr>
        <w:t>salvaescaleras</w:t>
      </w:r>
      <w:proofErr w:type="spellEnd"/>
      <w:r>
        <w:rPr>
          <w:rFonts w:ascii="Century Gothic" w:hAnsi="Century Gothic"/>
          <w:b/>
          <w:lang w:val="es-ES_tradnl"/>
        </w:rPr>
        <w:t xml:space="preserve"> y scooteres</w:t>
      </w:r>
      <w:r>
        <w:rPr>
          <w:rFonts w:ascii="Century Gothic" w:hAnsi="Century Gothic"/>
          <w:lang w:val="es-ES_tradnl"/>
        </w:rPr>
        <w:t xml:space="preserve"> como mínimo a los puntos de Alquiler cuidándonos que controle con un 15% de bonificación sobre la base imponible de los alquileres. El punto recibirá un bono regalo con el importe de dicha bonificación una vez terminado el alquiler. Igualmente la venta de los artículos que previamente se encontrasen en alquiler son del cabecera de puntos de alquiler y bonificará igualmente con un 15% sobre la base imponible de la venta. </w:t>
      </w:r>
      <w:r w:rsidRPr="00821A74">
        <w:rPr>
          <w:rFonts w:ascii="Century Gothic" w:hAnsi="Century Gothic"/>
          <w:lang w:val="es-ES_tradnl"/>
        </w:rPr>
        <w:t xml:space="preserve">La liquidación de este descuento se realiza a través de las compras de los “puntos de alquiler” que dirige el Cabecera de puntos de Alquiler a </w:t>
      </w:r>
      <w:proofErr w:type="spellStart"/>
      <w:r w:rsidRPr="00821A74">
        <w:rPr>
          <w:rFonts w:ascii="Century Gothic" w:hAnsi="Century Gothic"/>
          <w:lang w:val="es-ES_tradnl"/>
        </w:rPr>
        <w:t>Amannta</w:t>
      </w:r>
      <w:proofErr w:type="spellEnd"/>
      <w:r w:rsidRPr="00821A74">
        <w:rPr>
          <w:rFonts w:ascii="Century Gothic" w:hAnsi="Century Gothic"/>
          <w:lang w:val="es-ES_tradnl"/>
        </w:rPr>
        <w:t xml:space="preserve"> 2010 S.L, y </w:t>
      </w:r>
      <w:proofErr w:type="spellStart"/>
      <w:r w:rsidRPr="00821A74">
        <w:rPr>
          <w:rFonts w:ascii="Century Gothic" w:hAnsi="Century Gothic"/>
          <w:lang w:val="es-ES_tradnl"/>
        </w:rPr>
        <w:t>Amannta</w:t>
      </w:r>
      <w:proofErr w:type="spellEnd"/>
      <w:r w:rsidRPr="00821A74">
        <w:rPr>
          <w:rFonts w:ascii="Century Gothic" w:hAnsi="Century Gothic"/>
          <w:lang w:val="es-ES_tradnl"/>
        </w:rPr>
        <w:t xml:space="preserve"> 2010 S.L regularizará con el Cabecera dichas bonificaciones con las compras que el Cabecera le realiza.</w:t>
      </w: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 xml:space="preserve">Una vez el Cabecera de puntos de Alquiler comience a tener “puntos de alquiler” tendrá un </w:t>
      </w:r>
      <w:r w:rsidR="00380602">
        <w:rPr>
          <w:rFonts w:ascii="Century Gothic" w:hAnsi="Century Gothic"/>
          <w:lang w:val="es-ES_tradnl"/>
        </w:rPr>
        <w:t>descuento</w:t>
      </w:r>
      <w:r w:rsidR="00CC7A95">
        <w:rPr>
          <w:rFonts w:ascii="Century Gothic" w:hAnsi="Century Gothic"/>
          <w:lang w:val="es-ES_tradnl"/>
        </w:rPr>
        <w:t xml:space="preserve"> sobre dicha tarifa de é</w:t>
      </w:r>
      <w:r>
        <w:rPr>
          <w:rFonts w:ascii="Century Gothic" w:hAnsi="Century Gothic"/>
          <w:lang w:val="es-ES_tradnl"/>
        </w:rPr>
        <w:t>l y de sus puntos a su cargo, que se le comunicara al inicio de la puesta en marcha de dichos “Puntos de Alquil</w:t>
      </w:r>
      <w:r w:rsidR="00CC7A95">
        <w:rPr>
          <w:rFonts w:ascii="Century Gothic" w:hAnsi="Century Gothic"/>
          <w:lang w:val="es-ES_tradnl"/>
        </w:rPr>
        <w:t>er”. Este descuento se liquidará</w:t>
      </w:r>
      <w:r>
        <w:rPr>
          <w:rFonts w:ascii="Century Gothic" w:hAnsi="Century Gothic"/>
          <w:lang w:val="es-ES_tradnl"/>
        </w:rPr>
        <w:t xml:space="preserve"> en forma de </w:t>
      </w:r>
      <w:proofErr w:type="spellStart"/>
      <w:r>
        <w:rPr>
          <w:rFonts w:ascii="Century Gothic" w:hAnsi="Century Gothic"/>
          <w:lang w:val="es-ES_tradnl"/>
        </w:rPr>
        <w:t>Rapell</w:t>
      </w:r>
      <w:proofErr w:type="spellEnd"/>
      <w:r w:rsidR="00940A30">
        <w:rPr>
          <w:rFonts w:ascii="Century Gothic" w:hAnsi="Century Gothic"/>
          <w:lang w:val="es-ES_tradnl"/>
        </w:rPr>
        <w:t xml:space="preserve"> que será de un 3%</w:t>
      </w:r>
      <w:r>
        <w:rPr>
          <w:rFonts w:ascii="Century Gothic" w:hAnsi="Century Gothic"/>
          <w:lang w:val="es-ES_tradnl"/>
        </w:rPr>
        <w:t xml:space="preserve"> y se compensará con las bonificaciones que </w:t>
      </w:r>
      <w:proofErr w:type="spellStart"/>
      <w:r>
        <w:rPr>
          <w:rFonts w:ascii="Century Gothic" w:hAnsi="Century Gothic"/>
          <w:lang w:val="es-ES_tradnl"/>
        </w:rPr>
        <w:t>Amannta</w:t>
      </w:r>
      <w:proofErr w:type="spellEnd"/>
      <w:r>
        <w:rPr>
          <w:rFonts w:ascii="Century Gothic" w:hAnsi="Century Gothic"/>
          <w:lang w:val="es-ES_tradnl"/>
        </w:rPr>
        <w:t xml:space="preserve"> hace a los distintos puntos de alquiler que el cabecera gestiona. Se realizara en función del movimiento y puntos que el cabecera controle hasta llegar a una liquidación mensual. </w:t>
      </w:r>
      <w:r w:rsidR="00940A30">
        <w:rPr>
          <w:rFonts w:ascii="Century Gothic" w:hAnsi="Century Gothic"/>
          <w:lang w:val="es-ES_tradnl"/>
        </w:rPr>
        <w:t xml:space="preserve">Para poder percibir este </w:t>
      </w:r>
      <w:proofErr w:type="spellStart"/>
      <w:r w:rsidR="00940A30">
        <w:rPr>
          <w:rFonts w:ascii="Century Gothic" w:hAnsi="Century Gothic"/>
          <w:lang w:val="es-ES_tradnl"/>
        </w:rPr>
        <w:t>Rapell</w:t>
      </w:r>
      <w:proofErr w:type="spellEnd"/>
      <w:r w:rsidR="00940A30">
        <w:rPr>
          <w:rFonts w:ascii="Century Gothic" w:hAnsi="Century Gothic"/>
          <w:lang w:val="es-ES_tradnl"/>
        </w:rPr>
        <w:t xml:space="preserve"> el cabecera de puntos de alquiler se compromete abrir por lo menos 8 puntos al año durante los primeros 5 años, pudiendo detenerse en 40 puntos y seguir percibiendo el </w:t>
      </w:r>
      <w:proofErr w:type="spellStart"/>
      <w:r w:rsidR="00940A30">
        <w:rPr>
          <w:rFonts w:ascii="Century Gothic" w:hAnsi="Century Gothic"/>
          <w:lang w:val="es-ES_tradnl"/>
        </w:rPr>
        <w:t>rapell</w:t>
      </w:r>
      <w:proofErr w:type="spellEnd"/>
      <w:r w:rsidR="00940A30">
        <w:rPr>
          <w:rFonts w:ascii="Century Gothic" w:hAnsi="Century Gothic"/>
          <w:lang w:val="es-ES_tradnl"/>
        </w:rPr>
        <w:t xml:space="preserve"> el resto de la duración del contrato.</w:t>
      </w:r>
    </w:p>
    <w:p w:rsidR="004B4AE8" w:rsidRDefault="004B4AE8" w:rsidP="004B4AE8">
      <w:pPr>
        <w:spacing w:after="0" w:line="360" w:lineRule="auto"/>
        <w:jc w:val="both"/>
        <w:rPr>
          <w:rFonts w:ascii="Century Gothic" w:hAnsi="Century Gothic"/>
        </w:rPr>
      </w:pPr>
      <w:r>
        <w:rPr>
          <w:rFonts w:ascii="Century Gothic" w:hAnsi="Century Gothic"/>
          <w:lang w:val="es-ES_tradnl"/>
        </w:rPr>
        <w:t xml:space="preserve">Este punto es el que la cabecera de puntos de Alquiler como los puntos que controle se comprometen a </w:t>
      </w:r>
      <w:r>
        <w:rPr>
          <w:rFonts w:ascii="Century Gothic" w:hAnsi="Century Gothic"/>
        </w:rPr>
        <w:t>Una vez extinguida la relación de colaboración objeto del presente contrato se abstendrá de realizar en el periodo de dos años</w:t>
      </w:r>
    </w:p>
    <w:p w:rsidR="004B4AE8" w:rsidRDefault="004B4AE8" w:rsidP="004B4AE8">
      <w:pPr>
        <w:spacing w:after="0" w:line="360" w:lineRule="auto"/>
        <w:jc w:val="both"/>
        <w:rPr>
          <w:rFonts w:ascii="Century Gothic" w:hAnsi="Century Gothic"/>
        </w:rPr>
      </w:pPr>
      <w:r>
        <w:rPr>
          <w:rFonts w:ascii="Century Gothic" w:hAnsi="Century Gothic"/>
        </w:rPr>
        <w:t xml:space="preserve">2.- </w:t>
      </w:r>
      <w:proofErr w:type="spellStart"/>
      <w:r>
        <w:rPr>
          <w:rFonts w:ascii="Century Gothic" w:hAnsi="Century Gothic"/>
        </w:rPr>
        <w:t>Amannta</w:t>
      </w:r>
      <w:proofErr w:type="spellEnd"/>
      <w:r>
        <w:rPr>
          <w:rFonts w:ascii="Century Gothic" w:hAnsi="Century Gothic"/>
        </w:rPr>
        <w:t xml:space="preserve"> 2010 S.L es en otra línea de negocio distribuidor de productos de parafarmacia y ayudas técnicas o de apoyo y pone a disposición de </w:t>
      </w:r>
      <w:r>
        <w:rPr>
          <w:rFonts w:ascii="Century Gothic" w:hAnsi="Century Gothic"/>
          <w:lang w:val="es-ES_tradnl"/>
        </w:rPr>
        <w:t xml:space="preserve">la </w:t>
      </w:r>
      <w:r>
        <w:rPr>
          <w:rFonts w:ascii="Century Gothic" w:hAnsi="Century Gothic"/>
          <w:lang w:val="es-ES_tradnl"/>
        </w:rPr>
        <w:lastRenderedPageBreak/>
        <w:t xml:space="preserve">cabecera de puntos de alquiler </w:t>
      </w:r>
      <w:r>
        <w:rPr>
          <w:rFonts w:ascii="Century Gothic" w:hAnsi="Century Gothic"/>
        </w:rPr>
        <w:t xml:space="preserve">sus precios de tarifa  para que compre o se reabastezca del primero tanto el como los puntos de alquiler que controle. </w:t>
      </w:r>
      <w:proofErr w:type="spellStart"/>
      <w:r>
        <w:rPr>
          <w:rFonts w:ascii="Century Gothic" w:hAnsi="Century Gothic"/>
        </w:rPr>
        <w:t>Amannta</w:t>
      </w:r>
      <w:proofErr w:type="spellEnd"/>
      <w:r>
        <w:rPr>
          <w:rFonts w:ascii="Century Gothic" w:hAnsi="Century Gothic"/>
        </w:rPr>
        <w:t xml:space="preserve"> 2010 S.L dará precios a profesionales en factura proforma o presupuesto de aquello que la cabecera o </w:t>
      </w:r>
      <w:r>
        <w:rPr>
          <w:rFonts w:ascii="Century Gothic" w:hAnsi="Century Gothic"/>
          <w:lang w:val="es-ES_tradnl"/>
        </w:rPr>
        <w:t xml:space="preserve">los puntos de alquiler </w:t>
      </w:r>
      <w:r>
        <w:rPr>
          <w:rFonts w:ascii="Century Gothic" w:hAnsi="Century Gothic"/>
        </w:rPr>
        <w:t xml:space="preserve">trabajen. </w:t>
      </w:r>
    </w:p>
    <w:p w:rsidR="004B4AE8" w:rsidRDefault="00821A74" w:rsidP="004B4AE8">
      <w:pPr>
        <w:spacing w:after="0" w:line="360" w:lineRule="auto"/>
        <w:jc w:val="both"/>
        <w:rPr>
          <w:rFonts w:ascii="Century Gothic" w:hAnsi="Century Gothic"/>
        </w:rPr>
      </w:pPr>
      <w:r>
        <w:rPr>
          <w:rFonts w:ascii="Century Gothic" w:hAnsi="Century Gothic"/>
        </w:rPr>
        <w:tab/>
        <w:t>E</w:t>
      </w:r>
      <w:r w:rsidR="004B4AE8">
        <w:rPr>
          <w:rFonts w:ascii="Century Gothic" w:hAnsi="Century Gothic"/>
        </w:rPr>
        <w:t xml:space="preserve">l cabecera </w:t>
      </w:r>
      <w:r w:rsidR="00B711DB">
        <w:rPr>
          <w:rFonts w:ascii="Century Gothic" w:hAnsi="Century Gothic"/>
        </w:rPr>
        <w:t xml:space="preserve">no </w:t>
      </w:r>
      <w:r>
        <w:rPr>
          <w:rFonts w:ascii="Century Gothic" w:hAnsi="Century Gothic"/>
        </w:rPr>
        <w:t>podrá ofrecer y comercializar</w:t>
      </w:r>
      <w:r w:rsidR="00B711DB">
        <w:rPr>
          <w:rFonts w:ascii="Century Gothic" w:hAnsi="Century Gothic"/>
        </w:rPr>
        <w:t xml:space="preserve"> a sus puntos de alquiler</w:t>
      </w:r>
      <w:r w:rsidR="004B4AE8">
        <w:rPr>
          <w:rFonts w:ascii="Century Gothic" w:hAnsi="Century Gothic"/>
        </w:rPr>
        <w:t xml:space="preserve"> productos </w:t>
      </w:r>
      <w:r w:rsidR="004B4AE8" w:rsidRPr="00821A74">
        <w:rPr>
          <w:rFonts w:ascii="Century Gothic" w:hAnsi="Century Gothic"/>
        </w:rPr>
        <w:t>similares</w:t>
      </w:r>
      <w:r w:rsidR="004B4AE8">
        <w:rPr>
          <w:rFonts w:ascii="Century Gothic" w:hAnsi="Century Gothic"/>
        </w:rPr>
        <w:t xml:space="preserve"> a los que viene ofreciendo y comercializando </w:t>
      </w:r>
      <w:proofErr w:type="spellStart"/>
      <w:r w:rsidR="004B4AE8">
        <w:rPr>
          <w:rFonts w:ascii="Century Gothic" w:hAnsi="Century Gothic"/>
        </w:rPr>
        <w:t>Amannta</w:t>
      </w:r>
      <w:proofErr w:type="spellEnd"/>
      <w:r w:rsidR="004B4AE8">
        <w:rPr>
          <w:rFonts w:ascii="Century Gothic" w:hAnsi="Century Gothic"/>
        </w:rPr>
        <w:t xml:space="preserve"> 2010 S.L a la firma de este contrato, </w:t>
      </w:r>
      <w:r w:rsidR="00B711DB">
        <w:rPr>
          <w:rFonts w:ascii="Century Gothic" w:hAnsi="Century Gothic"/>
        </w:rPr>
        <w:t>e intentará</w:t>
      </w:r>
      <w:r w:rsidR="004B4AE8">
        <w:rPr>
          <w:rFonts w:ascii="Century Gothic" w:hAnsi="Century Gothic"/>
        </w:rPr>
        <w:t xml:space="preserve"> </w:t>
      </w:r>
      <w:r w:rsidR="00380602">
        <w:rPr>
          <w:rFonts w:ascii="Century Gothic" w:hAnsi="Century Gothic"/>
        </w:rPr>
        <w:t>no trabajar</w:t>
      </w:r>
      <w:r w:rsidR="004B4AE8">
        <w:rPr>
          <w:rFonts w:ascii="Century Gothic" w:hAnsi="Century Gothic"/>
        </w:rPr>
        <w:t xml:space="preserve"> por otro medio productos de las </w:t>
      </w:r>
      <w:r w:rsidR="00B711DB">
        <w:rPr>
          <w:rFonts w:ascii="Century Gothic" w:hAnsi="Century Gothic"/>
        </w:rPr>
        <w:t xml:space="preserve">firmas que </w:t>
      </w:r>
      <w:proofErr w:type="spellStart"/>
      <w:r w:rsidR="00B711DB">
        <w:rPr>
          <w:rFonts w:ascii="Century Gothic" w:hAnsi="Century Gothic"/>
        </w:rPr>
        <w:t>Amannta</w:t>
      </w:r>
      <w:proofErr w:type="spellEnd"/>
      <w:r w:rsidR="00B711DB">
        <w:rPr>
          <w:rFonts w:ascii="Century Gothic" w:hAnsi="Century Gothic"/>
        </w:rPr>
        <w:t xml:space="preserve"> comercializa.</w:t>
      </w:r>
    </w:p>
    <w:p w:rsidR="004B4AE8" w:rsidRDefault="004B4AE8" w:rsidP="004B4AE8">
      <w:pPr>
        <w:spacing w:after="0" w:line="360" w:lineRule="auto"/>
        <w:jc w:val="both"/>
        <w:rPr>
          <w:rFonts w:ascii="Century Gothic" w:hAnsi="Century Gothic"/>
        </w:rPr>
      </w:pPr>
      <w:r>
        <w:rPr>
          <w:rFonts w:ascii="Century Gothic" w:hAnsi="Century Gothic"/>
        </w:rPr>
        <w:tab/>
        <w:t xml:space="preserve">El Cabecera fuera de estos productos o similares que se puedan abastecer de </w:t>
      </w:r>
      <w:proofErr w:type="spellStart"/>
      <w:r>
        <w:rPr>
          <w:rFonts w:ascii="Century Gothic" w:hAnsi="Century Gothic"/>
        </w:rPr>
        <w:t>Amannta</w:t>
      </w:r>
      <w:proofErr w:type="spellEnd"/>
      <w:r>
        <w:rPr>
          <w:rFonts w:ascii="Century Gothic" w:hAnsi="Century Gothic"/>
        </w:rPr>
        <w:t xml:space="preserve"> 2010 S.L puede comercializar lo que estime conveniente en los puntos de Alquiler Cuidándonos que supervise.</w:t>
      </w:r>
    </w:p>
    <w:p w:rsidR="004B4AE8" w:rsidRDefault="004B4AE8" w:rsidP="004B4AE8">
      <w:pPr>
        <w:spacing w:after="0" w:line="360" w:lineRule="auto"/>
        <w:jc w:val="both"/>
        <w:rPr>
          <w:rFonts w:ascii="Century Gothic" w:hAnsi="Century Gothic"/>
        </w:rPr>
      </w:pPr>
    </w:p>
    <w:p w:rsidR="004B4AE8" w:rsidRDefault="004B4AE8" w:rsidP="004B4AE8">
      <w:pPr>
        <w:spacing w:after="0" w:line="360" w:lineRule="auto"/>
        <w:jc w:val="both"/>
        <w:rPr>
          <w:rFonts w:ascii="Century Gothic" w:hAnsi="Century Gothic"/>
          <w:b/>
        </w:rPr>
      </w:pPr>
      <w:r>
        <w:rPr>
          <w:rFonts w:ascii="Century Gothic" w:hAnsi="Century Gothic"/>
          <w:b/>
        </w:rPr>
        <w:t>Definiciones y funcionamiento:</w:t>
      </w:r>
    </w:p>
    <w:p w:rsidR="004B4AE8" w:rsidRDefault="004B4AE8" w:rsidP="004B4AE8">
      <w:pPr>
        <w:spacing w:after="0" w:line="360" w:lineRule="auto"/>
        <w:jc w:val="both"/>
        <w:rPr>
          <w:rFonts w:ascii="Century Gothic" w:hAnsi="Century Gothic"/>
          <w:lang w:val="es-ES_tradnl"/>
        </w:rPr>
      </w:pPr>
      <w:r>
        <w:rPr>
          <w:rFonts w:ascii="Century Gothic" w:hAnsi="Century Gothic"/>
        </w:rPr>
        <w:t>Cabecera/colaborador de Puntos de Alquiler:</w:t>
      </w:r>
    </w:p>
    <w:p w:rsidR="004B4AE8" w:rsidRDefault="00821A74" w:rsidP="004B4AE8">
      <w:pPr>
        <w:spacing w:after="0" w:line="360" w:lineRule="auto"/>
        <w:jc w:val="both"/>
        <w:rPr>
          <w:rFonts w:ascii="Century Gothic" w:hAnsi="Century Gothic"/>
          <w:lang w:val="es-ES_tradnl"/>
        </w:rPr>
      </w:pPr>
      <w:r>
        <w:rPr>
          <w:rFonts w:ascii="Century Gothic" w:hAnsi="Century Gothic"/>
        </w:rPr>
        <w:t xml:space="preserve">Sociedad </w:t>
      </w:r>
      <w:r w:rsidR="004B4AE8">
        <w:rPr>
          <w:rFonts w:ascii="Century Gothic" w:hAnsi="Century Gothic"/>
        </w:rPr>
        <w:t xml:space="preserve">Mercantil capacitada para gestionar el alquiler de Cuidándonos en su zona para varios puntos de alquiler y que debe de cumplir los siguientes requisitos: </w:t>
      </w:r>
    </w:p>
    <w:p w:rsidR="004B4AE8" w:rsidRDefault="004B4AE8" w:rsidP="004B4AE8">
      <w:pPr>
        <w:spacing w:after="0" w:line="360" w:lineRule="auto"/>
        <w:jc w:val="both"/>
        <w:rPr>
          <w:rFonts w:ascii="Century Gothic" w:hAnsi="Century Gothic"/>
          <w:lang w:val="es-ES_tradnl"/>
        </w:rPr>
      </w:pPr>
      <w:r>
        <w:rPr>
          <w:rFonts w:ascii="Century Gothic" w:hAnsi="Century Gothic"/>
          <w:lang w:val="es-ES_tradnl"/>
        </w:rPr>
        <w:t xml:space="preserve"> </w:t>
      </w:r>
    </w:p>
    <w:p w:rsidR="004B4AE8" w:rsidRDefault="004B4AE8" w:rsidP="004B4AE8">
      <w:pPr>
        <w:spacing w:after="0" w:line="360" w:lineRule="auto"/>
        <w:jc w:val="both"/>
        <w:rPr>
          <w:rFonts w:ascii="Century Gothic" w:hAnsi="Century Gothic"/>
          <w:lang w:val="es-ES_tradnl"/>
        </w:rPr>
      </w:pPr>
      <w:r>
        <w:rPr>
          <w:rFonts w:ascii="Century Gothic" w:hAnsi="Century Gothic"/>
        </w:rPr>
        <w:t>-Atender a los puntos de su zona de actuación en temas de alquiler</w:t>
      </w:r>
    </w:p>
    <w:p w:rsidR="004B4AE8" w:rsidRDefault="004B4AE8" w:rsidP="004B4AE8">
      <w:pPr>
        <w:spacing w:after="0" w:line="360" w:lineRule="auto"/>
        <w:jc w:val="both"/>
        <w:rPr>
          <w:rFonts w:ascii="Century Gothic" w:hAnsi="Century Gothic"/>
          <w:lang w:val="es-ES_tradnl"/>
        </w:rPr>
      </w:pPr>
      <w:r>
        <w:rPr>
          <w:rFonts w:ascii="Century Gothic" w:hAnsi="Century Gothic"/>
        </w:rPr>
        <w:t>-</w:t>
      </w:r>
      <w:r w:rsidR="00380602">
        <w:rPr>
          <w:rFonts w:ascii="Century Gothic" w:hAnsi="Century Gothic"/>
        </w:rPr>
        <w:t>Recibir y colaborar en</w:t>
      </w:r>
      <w:r>
        <w:rPr>
          <w:rFonts w:ascii="Century Gothic" w:hAnsi="Century Gothic"/>
        </w:rPr>
        <w:t xml:space="preserve">  las formaciones de inicio y poner interés en la puesta en marcha y desarrollo de sus puntos de alquiler</w:t>
      </w:r>
    </w:p>
    <w:p w:rsidR="004B4AE8" w:rsidRDefault="007464A3" w:rsidP="004B4AE8">
      <w:pPr>
        <w:spacing w:after="0" w:line="360" w:lineRule="auto"/>
        <w:jc w:val="both"/>
        <w:rPr>
          <w:rFonts w:ascii="Century Gothic" w:hAnsi="Century Gothic"/>
          <w:lang w:val="es-ES_tradnl"/>
        </w:rPr>
      </w:pPr>
      <w:r>
        <w:rPr>
          <w:rFonts w:ascii="Century Gothic" w:hAnsi="Century Gothic"/>
        </w:rPr>
        <w:t>-Disponer é</w:t>
      </w:r>
      <w:r w:rsidR="004B4AE8">
        <w:rPr>
          <w:rFonts w:ascii="Century Gothic" w:hAnsi="Century Gothic"/>
        </w:rPr>
        <w:t>l y sus puntos de alquiler de los medios de comunicación que se le indique.</w:t>
      </w:r>
    </w:p>
    <w:p w:rsidR="004B4AE8" w:rsidRDefault="004B4AE8" w:rsidP="004B4AE8">
      <w:pPr>
        <w:spacing w:after="0" w:line="360" w:lineRule="auto"/>
        <w:jc w:val="both"/>
        <w:rPr>
          <w:rFonts w:ascii="Century Gothic" w:hAnsi="Century Gothic"/>
        </w:rPr>
      </w:pPr>
      <w:r>
        <w:rPr>
          <w:rFonts w:ascii="Century Gothic" w:hAnsi="Century Gothic"/>
        </w:rPr>
        <w:t>-Poner en marcha acciones de potenciación para sus puntos de alquiler.</w:t>
      </w:r>
    </w:p>
    <w:p w:rsidR="007464A3" w:rsidRDefault="007464A3" w:rsidP="004B4AE8">
      <w:pPr>
        <w:spacing w:after="0" w:line="360" w:lineRule="auto"/>
        <w:jc w:val="both"/>
        <w:rPr>
          <w:rFonts w:ascii="Century Gothic" w:hAnsi="Century Gothic"/>
        </w:rPr>
      </w:pPr>
    </w:p>
    <w:p w:rsidR="00821A74" w:rsidRDefault="007464A3" w:rsidP="004B4AE8">
      <w:pPr>
        <w:spacing w:after="0" w:line="360" w:lineRule="auto"/>
        <w:jc w:val="both"/>
        <w:rPr>
          <w:rFonts w:ascii="Century Gothic" w:hAnsi="Century Gothic"/>
        </w:rPr>
      </w:pPr>
      <w:r>
        <w:rPr>
          <w:rFonts w:ascii="Century Gothic" w:hAnsi="Century Gothic"/>
        </w:rPr>
        <w:t xml:space="preserve">Amanta 2010 se compromete a mantener a </w:t>
      </w:r>
      <w:proofErr w:type="spellStart"/>
      <w:r w:rsidR="00380602">
        <w:rPr>
          <w:rFonts w:ascii="Century Gothic" w:hAnsi="Century Gothic"/>
        </w:rPr>
        <w:t>xxxxxxxxxxxxxxxx</w:t>
      </w:r>
      <w:proofErr w:type="spellEnd"/>
      <w:r>
        <w:rPr>
          <w:rFonts w:ascii="Century Gothic" w:hAnsi="Century Gothic"/>
        </w:rPr>
        <w:t xml:space="preserve">, S.L. como única cabecera de la </w:t>
      </w:r>
      <w:r w:rsidR="00380602">
        <w:rPr>
          <w:rFonts w:ascii="Century Gothic" w:hAnsi="Century Gothic"/>
        </w:rPr>
        <w:t xml:space="preserve">provincia </w:t>
      </w:r>
      <w:proofErr w:type="spellStart"/>
      <w:r w:rsidR="00380602">
        <w:rPr>
          <w:rFonts w:ascii="Century Gothic" w:hAnsi="Century Gothic"/>
        </w:rPr>
        <w:t>xxxxxxxxxxxxx</w:t>
      </w:r>
      <w:proofErr w:type="spellEnd"/>
      <w:r>
        <w:rPr>
          <w:rFonts w:ascii="Century Gothic" w:hAnsi="Century Gothic"/>
        </w:rPr>
        <w:t xml:space="preserve"> </w:t>
      </w:r>
      <w:r w:rsidR="00380602">
        <w:rPr>
          <w:rFonts w:ascii="Century Gothic" w:hAnsi="Century Gothic"/>
        </w:rPr>
        <w:t xml:space="preserve">de la comunidad de </w:t>
      </w:r>
      <w:proofErr w:type="spellStart"/>
      <w:r w:rsidR="00380602">
        <w:rPr>
          <w:rFonts w:ascii="Century Gothic" w:hAnsi="Century Gothic"/>
        </w:rPr>
        <w:t>xxxxxxxxxxxxxxxx</w:t>
      </w:r>
      <w:proofErr w:type="spellEnd"/>
      <w:r>
        <w:rPr>
          <w:rFonts w:ascii="Century Gothic" w:hAnsi="Century Gothic"/>
        </w:rPr>
        <w:t xml:space="preserve"> durante el período establecido para el contrato</w:t>
      </w:r>
      <w:r w:rsidR="00821A74">
        <w:rPr>
          <w:rFonts w:ascii="Century Gothic" w:hAnsi="Century Gothic"/>
        </w:rPr>
        <w:t>.</w:t>
      </w:r>
      <w:r>
        <w:rPr>
          <w:rFonts w:ascii="Century Gothic" w:hAnsi="Century Gothic"/>
        </w:rPr>
        <w:t xml:space="preserve"> </w:t>
      </w:r>
    </w:p>
    <w:p w:rsidR="004B4AE8" w:rsidRDefault="004B4AE8" w:rsidP="004B4AE8">
      <w:pPr>
        <w:spacing w:after="0" w:line="360" w:lineRule="auto"/>
        <w:jc w:val="both"/>
        <w:rPr>
          <w:rFonts w:ascii="Century Gothic" w:hAnsi="Century Gothic"/>
          <w:lang w:val="es-ES_tradnl"/>
        </w:rPr>
      </w:pPr>
      <w:r>
        <w:rPr>
          <w:rFonts w:ascii="Century Gothic" w:hAnsi="Century Gothic"/>
        </w:rPr>
        <w:t>El cabecera ges</w:t>
      </w:r>
      <w:r w:rsidR="00821A74">
        <w:rPr>
          <w:rFonts w:ascii="Century Gothic" w:hAnsi="Century Gothic"/>
        </w:rPr>
        <w:t>tionará</w:t>
      </w:r>
      <w:r>
        <w:rPr>
          <w:rFonts w:ascii="Century Gothic" w:hAnsi="Century Gothic"/>
        </w:rPr>
        <w:t xml:space="preserve"> los puntos </w:t>
      </w:r>
      <w:r w:rsidR="00940A30">
        <w:rPr>
          <w:rFonts w:ascii="Century Gothic" w:hAnsi="Century Gothic"/>
        </w:rPr>
        <w:t>que estime oportunos en su zona, una vez alcanzado el mínimo como se explica en “proceso de apertura”</w:t>
      </w:r>
    </w:p>
    <w:p w:rsidR="004B4AE8" w:rsidRDefault="004B4AE8" w:rsidP="004B4AE8">
      <w:pPr>
        <w:spacing w:after="0" w:line="360" w:lineRule="auto"/>
        <w:jc w:val="both"/>
        <w:rPr>
          <w:rFonts w:ascii="Century Gothic" w:hAnsi="Century Gothic"/>
          <w:lang w:val="es-ES_tradnl"/>
        </w:rPr>
      </w:pPr>
      <w:r>
        <w:rPr>
          <w:rFonts w:ascii="Century Gothic" w:hAnsi="Century Gothic"/>
        </w:rPr>
        <w:tab/>
      </w:r>
      <w:r w:rsidR="00821A74">
        <w:rPr>
          <w:rFonts w:ascii="Century Gothic" w:hAnsi="Century Gothic"/>
        </w:rPr>
        <w:t>Las Cabeceras velará</w:t>
      </w:r>
      <w:r>
        <w:rPr>
          <w:rFonts w:ascii="Century Gothic" w:hAnsi="Century Gothic"/>
        </w:rPr>
        <w:t xml:space="preserve">n por no interponerse en su provincia consultando con el coordinador Regional su interés de expansión o crecimiento, pero se toma como norma el que no pueden existir puntos de distintos cabeceras en la misma localidad. </w:t>
      </w:r>
    </w:p>
    <w:p w:rsidR="004B4AE8" w:rsidRDefault="004B4AE8" w:rsidP="004B4AE8">
      <w:pPr>
        <w:spacing w:after="0" w:line="360" w:lineRule="auto"/>
        <w:jc w:val="both"/>
        <w:rPr>
          <w:rFonts w:ascii="Century Gothic" w:hAnsi="Century Gothic"/>
        </w:rPr>
      </w:pPr>
      <w:r>
        <w:rPr>
          <w:rFonts w:ascii="Century Gothic" w:hAnsi="Century Gothic"/>
        </w:rPr>
        <w:lastRenderedPageBreak/>
        <w:tab/>
        <w:t>Por regla general el número de puntos de alquiler por localidad, será de uno por cada 10000 habitantes, para localidades mayores y hasta 30000 habitantes se dejará un año de desarrollo a un único punto, si supera los 30000 habitantes podrá abrir dos y así sucesivamente con los puntos siguientes, pasados un año puede abrir los puntos por cada 10000 habitantes. Este punto se deja a criterio del cabecera.</w:t>
      </w:r>
    </w:p>
    <w:p w:rsidR="004C29B8" w:rsidRDefault="00940A30" w:rsidP="004B4AE8">
      <w:pPr>
        <w:spacing w:after="0" w:line="360" w:lineRule="auto"/>
        <w:jc w:val="both"/>
        <w:rPr>
          <w:rFonts w:ascii="Century Gothic" w:hAnsi="Century Gothic"/>
          <w:lang w:val="es-ES_tradnl"/>
        </w:rPr>
      </w:pPr>
      <w:r>
        <w:rPr>
          <w:rFonts w:ascii="Century Gothic" w:hAnsi="Century Gothic"/>
        </w:rPr>
        <w:t xml:space="preserve"> </w:t>
      </w:r>
    </w:p>
    <w:p w:rsidR="004B4AE8" w:rsidRDefault="004B4AE8" w:rsidP="004B4AE8">
      <w:pPr>
        <w:spacing w:after="0" w:line="360" w:lineRule="auto"/>
        <w:jc w:val="both"/>
        <w:rPr>
          <w:rFonts w:ascii="Century Gothic" w:hAnsi="Century Gothic"/>
          <w:b/>
          <w:lang w:val="es-ES_tradnl"/>
        </w:rPr>
      </w:pPr>
      <w:r>
        <w:rPr>
          <w:rFonts w:ascii="Century Gothic" w:hAnsi="Century Gothic"/>
          <w:b/>
        </w:rPr>
        <w:t>Proceso de apertura de puntos de alquiler:</w:t>
      </w:r>
    </w:p>
    <w:p w:rsidR="004B4AE8" w:rsidRDefault="004B4AE8" w:rsidP="004B4AE8">
      <w:pPr>
        <w:spacing w:after="0" w:line="360" w:lineRule="auto"/>
        <w:jc w:val="both"/>
        <w:rPr>
          <w:rFonts w:ascii="Century Gothic" w:hAnsi="Century Gothic"/>
          <w:lang w:val="es-ES_tradnl"/>
        </w:rPr>
      </w:pPr>
      <w:r>
        <w:rPr>
          <w:rFonts w:ascii="Century Gothic" w:hAnsi="Century Gothic"/>
        </w:rPr>
        <w:t>Se realiza en múltiplos de 8 puntos, es el mínimo necesario para la impresi</w:t>
      </w:r>
      <w:r w:rsidR="00940A30">
        <w:rPr>
          <w:rFonts w:ascii="Century Gothic" w:hAnsi="Century Gothic"/>
        </w:rPr>
        <w:t xml:space="preserve">ón de dípticos  por la imprenta y para la viabilidad económica de la formación. </w:t>
      </w:r>
    </w:p>
    <w:p w:rsidR="004B4AE8" w:rsidRDefault="004B4AE8" w:rsidP="004B4AE8">
      <w:pPr>
        <w:spacing w:after="0" w:line="360" w:lineRule="auto"/>
        <w:jc w:val="both"/>
        <w:rPr>
          <w:rFonts w:ascii="Century Gothic" w:hAnsi="Century Gothic"/>
          <w:lang w:val="es-ES_tradnl"/>
        </w:rPr>
      </w:pPr>
      <w:r>
        <w:rPr>
          <w:rFonts w:ascii="Century Gothic" w:hAnsi="Century Gothic"/>
        </w:rPr>
        <w:tab/>
        <w:t>Requiere una visita de cortesía, se explica la idea se conoce el punto y se tantea el interés.</w:t>
      </w:r>
    </w:p>
    <w:p w:rsidR="004B4AE8" w:rsidRDefault="004B4AE8" w:rsidP="004B4AE8">
      <w:pPr>
        <w:spacing w:after="0" w:line="360" w:lineRule="auto"/>
        <w:jc w:val="both"/>
        <w:rPr>
          <w:rFonts w:ascii="Century Gothic" w:hAnsi="Century Gothic"/>
        </w:rPr>
      </w:pPr>
      <w:r>
        <w:rPr>
          <w:rFonts w:ascii="Century Gothic" w:hAnsi="Century Gothic"/>
        </w:rPr>
        <w:tab/>
        <w:t>Por plataforma el punto al darse de alta pondrá por quien nos ha conocido y se le atribuirá al cabecera correspondiente.</w:t>
      </w:r>
      <w:r>
        <w:rPr>
          <w:rFonts w:ascii="Century Gothic" w:hAnsi="Century Gothic"/>
        </w:rPr>
        <w:tab/>
      </w:r>
    </w:p>
    <w:p w:rsidR="004B4AE8" w:rsidRDefault="004B4AE8" w:rsidP="004B4AE8">
      <w:pPr>
        <w:spacing w:after="0" w:line="360" w:lineRule="auto"/>
        <w:jc w:val="both"/>
        <w:rPr>
          <w:rFonts w:ascii="Century Gothic" w:hAnsi="Century Gothic"/>
        </w:rPr>
      </w:pPr>
      <w:r>
        <w:rPr>
          <w:rFonts w:ascii="Century Gothic" w:hAnsi="Century Gothic"/>
        </w:rPr>
        <w:tab/>
        <w:t>El cabecera recibirá una bonificación por los talleres formando parte del cuadro docente en dichos cursos, una vez abonados los gastos generales del taller (trasporte, hoteles, d</w:t>
      </w:r>
      <w:r w:rsidR="00207AB7">
        <w:rPr>
          <w:rFonts w:ascii="Century Gothic" w:hAnsi="Century Gothic"/>
        </w:rPr>
        <w:t>ietas de los ponentes, ponentes</w:t>
      </w:r>
      <w:r>
        <w:rPr>
          <w:rFonts w:ascii="Century Gothic" w:hAnsi="Century Gothic"/>
        </w:rPr>
        <w:t xml:space="preserve">) de un </w:t>
      </w:r>
      <w:r w:rsidR="00207AB7">
        <w:rPr>
          <w:rFonts w:ascii="Century Gothic" w:hAnsi="Century Gothic"/>
        </w:rPr>
        <w:t>cuarto</w:t>
      </w:r>
      <w:r>
        <w:rPr>
          <w:rFonts w:ascii="Century Gothic" w:hAnsi="Century Gothic"/>
        </w:rPr>
        <w:t xml:space="preserve"> que se liquidará al final del año. </w:t>
      </w:r>
    </w:p>
    <w:p w:rsidR="004B4AE8" w:rsidRDefault="004B4AE8" w:rsidP="004B4AE8">
      <w:pPr>
        <w:spacing w:after="0" w:line="360" w:lineRule="auto"/>
        <w:ind w:firstLine="708"/>
        <w:jc w:val="both"/>
        <w:rPr>
          <w:rFonts w:ascii="Century Gothic" w:hAnsi="Century Gothic"/>
          <w:lang w:val="es-ES_tradnl"/>
        </w:rPr>
      </w:pPr>
      <w:r>
        <w:rPr>
          <w:rFonts w:ascii="Century Gothic" w:hAnsi="Century Gothic"/>
        </w:rPr>
        <w:t>El cabecera impartirá formación y consejo puntual y presencial en el punto que le entregará Cuidándonos y que van encaminados a mejorar el conocimiento y la venta en los productos de apoyo y demás servicios que trabajamos.</w:t>
      </w:r>
    </w:p>
    <w:p w:rsidR="004B4AE8" w:rsidRDefault="004B4AE8" w:rsidP="004B4AE8">
      <w:pPr>
        <w:spacing w:after="0" w:line="360" w:lineRule="auto"/>
        <w:jc w:val="both"/>
        <w:rPr>
          <w:rFonts w:ascii="Century Gothic" w:hAnsi="Century Gothic"/>
          <w:lang w:val="es-ES_tradnl"/>
        </w:rPr>
      </w:pPr>
      <w:r>
        <w:rPr>
          <w:rFonts w:ascii="Century Gothic" w:hAnsi="Century Gothic"/>
        </w:rPr>
        <w:tab/>
        <w:t xml:space="preserve">El crecimiento del cabecera es libre aunque si debe completar como mínimo </w:t>
      </w:r>
      <w:r w:rsidR="00940A30">
        <w:rPr>
          <w:rFonts w:ascii="Century Gothic" w:hAnsi="Century Gothic"/>
        </w:rPr>
        <w:t xml:space="preserve">de 8 </w:t>
      </w:r>
      <w:r>
        <w:rPr>
          <w:rFonts w:ascii="Century Gothic" w:hAnsi="Century Gothic"/>
        </w:rPr>
        <w:t xml:space="preserve">por </w:t>
      </w:r>
      <w:r w:rsidR="00940A30">
        <w:rPr>
          <w:rFonts w:ascii="Century Gothic" w:hAnsi="Century Gothic"/>
        </w:rPr>
        <w:t>año</w:t>
      </w:r>
      <w:r>
        <w:rPr>
          <w:rFonts w:ascii="Century Gothic" w:hAnsi="Century Gothic"/>
        </w:rPr>
        <w:t xml:space="preserve"> </w:t>
      </w:r>
      <w:r w:rsidR="00940A30">
        <w:rPr>
          <w:rFonts w:ascii="Century Gothic" w:hAnsi="Century Gothic"/>
        </w:rPr>
        <w:t xml:space="preserve">durante los primeros 5 años </w:t>
      </w:r>
      <w:r>
        <w:rPr>
          <w:rFonts w:ascii="Century Gothic" w:hAnsi="Century Gothic"/>
        </w:rPr>
        <w:t xml:space="preserve">hasta </w:t>
      </w:r>
      <w:r w:rsidR="00940A30">
        <w:rPr>
          <w:rFonts w:ascii="Century Gothic" w:hAnsi="Century Gothic"/>
        </w:rPr>
        <w:t>40</w:t>
      </w:r>
      <w:r>
        <w:rPr>
          <w:rFonts w:ascii="Century Gothic" w:hAnsi="Century Gothic"/>
        </w:rPr>
        <w:t xml:space="preserve"> puntos donde podrá pararse si lo desea. </w:t>
      </w:r>
    </w:p>
    <w:p w:rsidR="004B4AE8" w:rsidRDefault="004B4AE8" w:rsidP="004B4AE8">
      <w:pPr>
        <w:spacing w:after="0" w:line="360" w:lineRule="auto"/>
        <w:jc w:val="both"/>
        <w:rPr>
          <w:rFonts w:ascii="Century Gothic" w:hAnsi="Century Gothic"/>
        </w:rPr>
      </w:pPr>
      <w:r>
        <w:rPr>
          <w:rFonts w:ascii="Century Gothic" w:hAnsi="Century Gothic"/>
        </w:rPr>
        <w:tab/>
        <w:t xml:space="preserve">En el caso de tratarse de un punto con auto-gestión del alquiler, no se le tendrá en cuenta como cabecera hasta que manifieste su interés de serlo. En el momento de que en la zona entre un cabecera pasará a punto de alquiler y perderá los privilegios de cabecera o tendrá que ejercer como tal.  </w:t>
      </w:r>
    </w:p>
    <w:p w:rsidR="004C29B8" w:rsidRDefault="004C29B8" w:rsidP="004B4AE8">
      <w:pPr>
        <w:spacing w:after="0" w:line="360" w:lineRule="auto"/>
        <w:jc w:val="both"/>
        <w:rPr>
          <w:rFonts w:ascii="Century Gothic" w:hAnsi="Century Gothic"/>
        </w:rPr>
      </w:pPr>
    </w:p>
    <w:p w:rsidR="004B4AE8" w:rsidRDefault="004B4AE8" w:rsidP="004B4AE8">
      <w:pPr>
        <w:spacing w:after="0" w:line="360" w:lineRule="auto"/>
        <w:ind w:firstLine="708"/>
        <w:jc w:val="both"/>
        <w:rPr>
          <w:rFonts w:ascii="Century Gothic" w:hAnsi="Century Gothic"/>
          <w:b/>
          <w:lang w:val="es-ES_tradnl"/>
        </w:rPr>
      </w:pPr>
      <w:r>
        <w:rPr>
          <w:rFonts w:ascii="Century Gothic" w:hAnsi="Century Gothic"/>
          <w:b/>
        </w:rPr>
        <w:t>Bonos descuento.</w:t>
      </w:r>
    </w:p>
    <w:p w:rsidR="004B4AE8" w:rsidRDefault="004B4AE8" w:rsidP="004B4AE8">
      <w:pPr>
        <w:spacing w:after="0" w:line="360" w:lineRule="auto"/>
        <w:ind w:firstLine="708"/>
        <w:jc w:val="both"/>
        <w:rPr>
          <w:rFonts w:ascii="Century Gothic" w:hAnsi="Century Gothic"/>
          <w:lang w:val="es-ES_tradnl"/>
        </w:rPr>
      </w:pPr>
      <w:r>
        <w:rPr>
          <w:rFonts w:ascii="Century Gothic" w:hAnsi="Century Gothic"/>
        </w:rPr>
        <w:tab/>
        <w:t>Los bonos del cabecera que se generan del descuento de su tarifa en la compra de productos se liquidan trimestralmente quedando un descuento para las compras del trimestre siguiente.</w:t>
      </w:r>
    </w:p>
    <w:p w:rsidR="004B4AE8" w:rsidRDefault="004B4AE8" w:rsidP="004B4AE8">
      <w:pPr>
        <w:spacing w:after="0" w:line="360" w:lineRule="auto"/>
        <w:ind w:firstLine="708"/>
        <w:jc w:val="both"/>
        <w:rPr>
          <w:rFonts w:ascii="Century Gothic" w:hAnsi="Century Gothic"/>
          <w:lang w:val="es-ES_tradnl"/>
        </w:rPr>
      </w:pPr>
      <w:r>
        <w:rPr>
          <w:rFonts w:ascii="Century Gothic" w:hAnsi="Century Gothic"/>
        </w:rPr>
        <w:tab/>
      </w:r>
      <w:proofErr w:type="spellStart"/>
      <w:r>
        <w:rPr>
          <w:rFonts w:ascii="Century Gothic" w:hAnsi="Century Gothic"/>
        </w:rPr>
        <w:t>Amannta</w:t>
      </w:r>
      <w:proofErr w:type="spellEnd"/>
      <w:r>
        <w:rPr>
          <w:rFonts w:ascii="Century Gothic" w:hAnsi="Century Gothic"/>
        </w:rPr>
        <w:t xml:space="preserve"> liquida el descuento del alquiler del cabecera a los puntos con lo que se genera una cuenta de bonos que </w:t>
      </w:r>
      <w:proofErr w:type="spellStart"/>
      <w:r>
        <w:rPr>
          <w:rFonts w:ascii="Century Gothic" w:hAnsi="Century Gothic"/>
        </w:rPr>
        <w:t>Amannta</w:t>
      </w:r>
      <w:proofErr w:type="spellEnd"/>
      <w:r>
        <w:rPr>
          <w:rFonts w:ascii="Century Gothic" w:hAnsi="Century Gothic"/>
        </w:rPr>
        <w:t xml:space="preserve"> compensará con los que tenga pendientes con el cabecera y se liquidará igualmente en las compras del siguiente trimestre. </w:t>
      </w:r>
    </w:p>
    <w:p w:rsidR="004B4AE8" w:rsidRDefault="004B4AE8" w:rsidP="004B4AE8">
      <w:pPr>
        <w:spacing w:after="0" w:line="360" w:lineRule="auto"/>
        <w:ind w:firstLine="708"/>
        <w:jc w:val="both"/>
        <w:rPr>
          <w:rFonts w:ascii="Century Gothic" w:hAnsi="Century Gothic"/>
        </w:rPr>
      </w:pPr>
      <w:r>
        <w:rPr>
          <w:rFonts w:ascii="Century Gothic" w:hAnsi="Century Gothic"/>
        </w:rPr>
        <w:tab/>
        <w:t xml:space="preserve">Entre cabecera y </w:t>
      </w:r>
      <w:proofErr w:type="spellStart"/>
      <w:r>
        <w:rPr>
          <w:rFonts w:ascii="Century Gothic" w:hAnsi="Century Gothic"/>
        </w:rPr>
        <w:t>Amannta</w:t>
      </w:r>
      <w:proofErr w:type="spellEnd"/>
      <w:r>
        <w:rPr>
          <w:rFonts w:ascii="Century Gothic" w:hAnsi="Century Gothic"/>
        </w:rPr>
        <w:t xml:space="preserve"> si existe la liquidación económica de producirse una gran desigualdad o cuando esta supere los 500 € por cualquiera de las partes. </w:t>
      </w:r>
    </w:p>
    <w:p w:rsidR="004C29B8" w:rsidRDefault="004C29B8" w:rsidP="004B4AE8">
      <w:pPr>
        <w:spacing w:after="0" w:line="360" w:lineRule="auto"/>
        <w:ind w:firstLine="708"/>
        <w:jc w:val="both"/>
        <w:rPr>
          <w:rFonts w:ascii="Century Gothic" w:hAnsi="Century Gothic"/>
        </w:rPr>
      </w:pPr>
    </w:p>
    <w:p w:rsidR="004B4AE8" w:rsidRDefault="004B4AE8" w:rsidP="004B4AE8">
      <w:pPr>
        <w:spacing w:after="0" w:line="360" w:lineRule="auto"/>
        <w:ind w:firstLine="708"/>
        <w:jc w:val="both"/>
        <w:rPr>
          <w:rFonts w:ascii="Century Gothic" w:hAnsi="Century Gothic"/>
          <w:b/>
          <w:lang w:val="es-ES_tradnl"/>
        </w:rPr>
      </w:pPr>
      <w:r>
        <w:rPr>
          <w:rFonts w:ascii="Century Gothic" w:hAnsi="Century Gothic"/>
          <w:b/>
          <w:lang w:val="es-ES_tradnl"/>
        </w:rPr>
        <w:t>Marketing:</w:t>
      </w:r>
    </w:p>
    <w:p w:rsidR="004B4AE8" w:rsidRDefault="004B4AE8" w:rsidP="004B4AE8">
      <w:pPr>
        <w:spacing w:after="0" w:line="360" w:lineRule="auto"/>
        <w:ind w:firstLine="708"/>
        <w:jc w:val="both"/>
        <w:rPr>
          <w:rFonts w:ascii="Century Gothic" w:hAnsi="Century Gothic"/>
          <w:lang w:val="es-ES_tradnl"/>
        </w:rPr>
      </w:pPr>
      <w:r>
        <w:rPr>
          <w:rFonts w:ascii="Century Gothic" w:hAnsi="Century Gothic"/>
          <w:lang w:val="es-ES_tradnl"/>
        </w:rPr>
        <w:t xml:space="preserve">El cabecera/colaborador visitará sus puntos </w:t>
      </w:r>
      <w:r w:rsidR="0041172D">
        <w:rPr>
          <w:rFonts w:ascii="Century Gothic" w:hAnsi="Century Gothic"/>
          <w:lang w:val="es-ES_tradnl"/>
        </w:rPr>
        <w:t>por lo menos una vez al semestre</w:t>
      </w:r>
      <w:r>
        <w:rPr>
          <w:rFonts w:ascii="Century Gothic" w:hAnsi="Century Gothic"/>
          <w:lang w:val="es-ES_tradnl"/>
        </w:rPr>
        <w:t xml:space="preserve"> para ver como potenciar la puesta en marcha de la venta de los productos de apoyo y demás servicios cuidándonos.</w:t>
      </w:r>
    </w:p>
    <w:p w:rsidR="004B4AE8" w:rsidRDefault="004B4AE8" w:rsidP="004B4AE8">
      <w:pPr>
        <w:spacing w:after="0" w:line="360" w:lineRule="auto"/>
        <w:ind w:firstLine="708"/>
        <w:jc w:val="both"/>
        <w:rPr>
          <w:rFonts w:ascii="Century Gothic" w:hAnsi="Century Gothic"/>
          <w:lang w:val="es-ES_tradnl"/>
        </w:rPr>
      </w:pPr>
      <w:r>
        <w:rPr>
          <w:rFonts w:ascii="Century Gothic" w:hAnsi="Century Gothic"/>
          <w:lang w:val="es-ES_tradnl"/>
        </w:rPr>
        <w:t xml:space="preserve">Se potenciara las campañas comunes que tengan como fin el beneficio común de todos los puntos, cada cabecera tendrá libertad de planificar campañas para tal fin en su zona. </w:t>
      </w:r>
    </w:p>
    <w:p w:rsidR="004C29B8" w:rsidRDefault="004C29B8" w:rsidP="004B4AE8">
      <w:pPr>
        <w:spacing w:after="0" w:line="360" w:lineRule="auto"/>
        <w:ind w:firstLine="708"/>
        <w:jc w:val="both"/>
        <w:rPr>
          <w:rFonts w:ascii="Century Gothic" w:hAnsi="Century Gothic"/>
          <w:lang w:val="es-ES_tradnl"/>
        </w:rPr>
      </w:pPr>
    </w:p>
    <w:p w:rsidR="004B4AE8" w:rsidRDefault="004B4AE8" w:rsidP="004B4AE8">
      <w:pPr>
        <w:spacing w:after="0" w:line="360" w:lineRule="auto"/>
        <w:ind w:firstLine="708"/>
        <w:jc w:val="both"/>
        <w:rPr>
          <w:rFonts w:ascii="Century Gothic" w:hAnsi="Century Gothic"/>
          <w:b/>
          <w:lang w:val="es-ES_tradnl"/>
        </w:rPr>
      </w:pPr>
      <w:r>
        <w:rPr>
          <w:rFonts w:ascii="Century Gothic" w:hAnsi="Century Gothic"/>
          <w:b/>
          <w:lang w:val="es-ES_tradnl"/>
        </w:rPr>
        <w:t>Penalización:</w:t>
      </w:r>
    </w:p>
    <w:p w:rsidR="004B4AE8" w:rsidRDefault="004B4AE8" w:rsidP="004B4AE8">
      <w:pPr>
        <w:spacing w:after="0" w:line="360" w:lineRule="auto"/>
        <w:ind w:firstLine="708"/>
        <w:jc w:val="both"/>
        <w:rPr>
          <w:rFonts w:ascii="Century Gothic" w:hAnsi="Century Gothic"/>
          <w:lang w:val="es-ES_tradnl"/>
        </w:rPr>
      </w:pPr>
      <w:r>
        <w:rPr>
          <w:rFonts w:ascii="Century Gothic" w:hAnsi="Century Gothic"/>
          <w:lang w:val="es-ES_tradnl"/>
        </w:rPr>
        <w:t xml:space="preserve"> La inactividad de un punto de alquiler en venta y alquiler sin muestra de interés por un tiempo de seis meses, anula privilegios de zona y puede abrirse otro punto en la zona sin problemas. (Esto debe de comunicarse al inicio de funcionamiento, no es necesario ponerlo en contrato pues no existe exclusividad). En el caso de los cabecera/colaboradores, el no cumplir el número de apertura anula igualmente sus privilegios y podrá ponerse otro colaborador en la zona que gestio</w:t>
      </w:r>
      <w:r w:rsidR="0041172D">
        <w:rPr>
          <w:rFonts w:ascii="Century Gothic" w:hAnsi="Century Gothic"/>
          <w:lang w:val="es-ES_tradnl"/>
        </w:rPr>
        <w:t xml:space="preserve">nará los ya abiertos en la zona, siendo este un motivo de incumplimiento de contrato que anula cualquier obligación por parte de </w:t>
      </w:r>
      <w:proofErr w:type="spellStart"/>
      <w:r w:rsidR="0041172D">
        <w:rPr>
          <w:rFonts w:ascii="Century Gothic" w:hAnsi="Century Gothic"/>
          <w:lang w:val="es-ES_tradnl"/>
        </w:rPr>
        <w:t>Amannta</w:t>
      </w:r>
      <w:proofErr w:type="spellEnd"/>
      <w:r w:rsidR="0041172D">
        <w:rPr>
          <w:rFonts w:ascii="Century Gothic" w:hAnsi="Century Gothic"/>
          <w:lang w:val="es-ES_tradnl"/>
        </w:rPr>
        <w:t xml:space="preserve"> 2010 SL </w:t>
      </w:r>
      <w:r>
        <w:rPr>
          <w:rFonts w:ascii="Century Gothic" w:hAnsi="Century Gothic"/>
          <w:lang w:val="es-ES_tradnl"/>
        </w:rPr>
        <w:t xml:space="preserve"> </w:t>
      </w:r>
    </w:p>
    <w:p w:rsidR="004B4AE8" w:rsidRDefault="004B4AE8" w:rsidP="004B4AE8">
      <w:pPr>
        <w:spacing w:after="0" w:line="360" w:lineRule="auto"/>
        <w:ind w:firstLine="708"/>
        <w:jc w:val="both"/>
        <w:rPr>
          <w:rFonts w:ascii="Century Gothic" w:hAnsi="Century Gothic"/>
          <w:lang w:val="es-ES_tradnl"/>
        </w:rPr>
      </w:pPr>
    </w:p>
    <w:p w:rsidR="004C29B8" w:rsidRDefault="004C29B8" w:rsidP="004B4AE8">
      <w:pPr>
        <w:spacing w:after="0" w:line="360" w:lineRule="auto"/>
        <w:ind w:firstLine="708"/>
        <w:jc w:val="both"/>
        <w:rPr>
          <w:rFonts w:ascii="Century Gothic" w:hAnsi="Century Gothic"/>
          <w:lang w:val="es-ES_tradnl"/>
        </w:rPr>
      </w:pPr>
    </w:p>
    <w:p w:rsidR="004B4AE8" w:rsidRDefault="004B4AE8" w:rsidP="00C23BAC">
      <w:pPr>
        <w:widowControl w:val="0"/>
        <w:autoSpaceDE w:val="0"/>
        <w:autoSpaceDN w:val="0"/>
        <w:adjustRightInd w:val="0"/>
        <w:spacing w:after="0"/>
        <w:jc w:val="both"/>
        <w:rPr>
          <w:rFonts w:ascii="Century Gothic" w:hAnsi="Century Gothic" w:cs="NimbusSanL-Bold"/>
          <w:b/>
          <w:bCs/>
          <w:lang w:eastAsia="es-ES"/>
        </w:rPr>
      </w:pPr>
      <w:r>
        <w:rPr>
          <w:rFonts w:ascii="Century Gothic" w:hAnsi="Century Gothic" w:cs="NimbusSanL-Bold"/>
          <w:b/>
          <w:bCs/>
          <w:lang w:eastAsia="es-ES"/>
        </w:rPr>
        <w:t>COMPROMISO DE CONFIDENCIALIDAD</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r>
        <w:rPr>
          <w:rFonts w:ascii="Century Gothic" w:hAnsi="Century Gothic" w:cs="NimbusSanL-Bold"/>
          <w:lang w:eastAsia="es-ES"/>
        </w:rPr>
        <w:t>en el marco de la relación que le une con AMANNTA 2010, S.L y como usuario/a de los ficheros de datos de carácter personal responsabilidad de la citada entidad, por el presente documento:</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p>
    <w:p w:rsidR="004B4AE8" w:rsidRDefault="004B4AE8" w:rsidP="00C23BAC">
      <w:pPr>
        <w:widowControl w:val="0"/>
        <w:autoSpaceDE w:val="0"/>
        <w:autoSpaceDN w:val="0"/>
        <w:adjustRightInd w:val="0"/>
        <w:spacing w:after="0"/>
        <w:jc w:val="both"/>
        <w:rPr>
          <w:rFonts w:ascii="Century Gothic" w:hAnsi="Century Gothic" w:cs="NimbusSanL-Bold"/>
          <w:b/>
          <w:bCs/>
          <w:lang w:eastAsia="es-ES"/>
        </w:rPr>
      </w:pPr>
      <w:r>
        <w:rPr>
          <w:rFonts w:ascii="Century Gothic" w:hAnsi="Century Gothic" w:cs="NimbusSanL-Bold"/>
          <w:b/>
          <w:bCs/>
          <w:lang w:eastAsia="es-ES"/>
        </w:rPr>
        <w:t>ACEPTA Y RECONOCE</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r>
        <w:rPr>
          <w:rFonts w:ascii="Century Gothic" w:hAnsi="Century Gothic" w:cs="NimbusSanL-Bold"/>
          <w:lang w:eastAsia="es-ES"/>
        </w:rPr>
        <w:t>Que de conformidad con lo dispuesto en el artículo 10 de la Ley Orgánica 15/1999, de 13 de diciembre, de Protección de Datos de Carácter Personal (en adelante, LOPD), referente al “Deber de secreto” y el artículo 89 del Real Decreto 1720/2007, de 21 de diciembre, por el que se aprueba el Reglamento de desarrollo de la Ley Orgánica 15/1999, de 13 de diciembre, de protección de datos de carácter personal, relativo a las “Funciones y obligaciones del personal”, se compromete al cumplimiento de las siguientes obligaciones:</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p>
    <w:p w:rsidR="004B4AE8" w:rsidRDefault="004B4AE8" w:rsidP="00C23BAC">
      <w:pPr>
        <w:widowControl w:val="0"/>
        <w:autoSpaceDE w:val="0"/>
        <w:autoSpaceDN w:val="0"/>
        <w:adjustRightInd w:val="0"/>
        <w:spacing w:after="0"/>
        <w:jc w:val="both"/>
        <w:rPr>
          <w:rFonts w:ascii="Century Gothic" w:hAnsi="Century Gothic" w:cs="NimbusSanL-Bold"/>
          <w:lang w:eastAsia="es-ES"/>
        </w:rPr>
      </w:pPr>
      <w:r>
        <w:rPr>
          <w:rFonts w:ascii="Century Gothic" w:hAnsi="Century Gothic" w:cs="NimbusSanL-Bold"/>
          <w:lang w:eastAsia="es-ES"/>
        </w:rPr>
        <w:t>1. Utilizar los datos de carácter personal a los que tenga acceso únicamente con los fines para los cuales haya sido exclusivamente autorizado.</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r>
        <w:rPr>
          <w:rFonts w:ascii="Century Gothic" w:hAnsi="Century Gothic" w:cs="NimbusSanL-Bold"/>
          <w:lang w:eastAsia="es-ES"/>
        </w:rPr>
        <w:t>2. Cumplir con el debido secreto profesional respecto de los datos de carácter personal a los que tenga acceso, conforme a lo establecido en el Art. 10 LOPD.</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r>
        <w:rPr>
          <w:rFonts w:ascii="Century Gothic" w:hAnsi="Century Gothic" w:cs="NimbusSanL-Bold"/>
          <w:lang w:eastAsia="es-ES"/>
        </w:rPr>
        <w:t>3. Cumplir con las funciones y obligaciones establecidas en el Documento de Seguridad elaborado por el responsable del fichero y de obligado cumplimiento para las personas con acceso a los sistemas de información, conforme a lo establecido en el artículo 88 del Real Decreto 1720/2007,</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r>
        <w:rPr>
          <w:rFonts w:ascii="Century Gothic" w:hAnsi="Century Gothic" w:cs="NimbusSanL-Bold"/>
          <w:lang w:eastAsia="es-ES"/>
        </w:rPr>
        <w:t>de 21 de diciembre.</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r>
        <w:rPr>
          <w:rFonts w:ascii="Century Gothic" w:hAnsi="Century Gothic" w:cs="NimbusSanL-Bold"/>
          <w:lang w:eastAsia="es-ES"/>
        </w:rPr>
        <w:t xml:space="preserve">4. Cumplir con el debido secreto profesional respecto del </w:t>
      </w:r>
      <w:proofErr w:type="spellStart"/>
      <w:r>
        <w:rPr>
          <w:rFonts w:ascii="Century Gothic" w:hAnsi="Century Gothic" w:cs="NimbusSanL-Bold"/>
          <w:lang w:eastAsia="es-ES"/>
        </w:rPr>
        <w:t>Know</w:t>
      </w:r>
      <w:proofErr w:type="spellEnd"/>
      <w:r>
        <w:rPr>
          <w:rFonts w:ascii="Century Gothic" w:hAnsi="Century Gothic" w:cs="NimbusSanL-Bold"/>
          <w:lang w:eastAsia="es-ES"/>
        </w:rPr>
        <w:t xml:space="preserve"> </w:t>
      </w:r>
      <w:proofErr w:type="spellStart"/>
      <w:r>
        <w:rPr>
          <w:rFonts w:ascii="Century Gothic" w:hAnsi="Century Gothic" w:cs="NimbusSanL-Bold"/>
          <w:lang w:eastAsia="es-ES"/>
        </w:rPr>
        <w:t>How</w:t>
      </w:r>
      <w:proofErr w:type="spellEnd"/>
      <w:r>
        <w:rPr>
          <w:rFonts w:ascii="Century Gothic" w:hAnsi="Century Gothic" w:cs="NimbusSanL-Bold"/>
          <w:lang w:eastAsia="es-ES"/>
        </w:rPr>
        <w:t xml:space="preserve"> recibido bajo este convenio de colaboración.</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p>
    <w:p w:rsidR="004B4AE8" w:rsidRDefault="004B4AE8" w:rsidP="00C23BAC">
      <w:pPr>
        <w:widowControl w:val="0"/>
        <w:autoSpaceDE w:val="0"/>
        <w:autoSpaceDN w:val="0"/>
        <w:adjustRightInd w:val="0"/>
        <w:spacing w:after="0"/>
        <w:jc w:val="both"/>
        <w:rPr>
          <w:rFonts w:ascii="Century Gothic" w:hAnsi="Century Gothic" w:cs="NimbusSanL-Bold"/>
          <w:lang w:eastAsia="es-ES"/>
        </w:rPr>
      </w:pPr>
      <w:r>
        <w:rPr>
          <w:rFonts w:ascii="Century Gothic" w:hAnsi="Century Gothic" w:cs="NimbusSanL-Bold"/>
          <w:lang w:eastAsia="es-ES"/>
        </w:rPr>
        <w:t>Dichas obligaciones subsistirán incluso después de extinguida, por cualquier causa, la relación que le une con la entidad responsable del fichero.</w:t>
      </w:r>
    </w:p>
    <w:p w:rsidR="004B4AE8" w:rsidRDefault="004B4AE8" w:rsidP="00C23BAC">
      <w:pPr>
        <w:widowControl w:val="0"/>
        <w:autoSpaceDE w:val="0"/>
        <w:autoSpaceDN w:val="0"/>
        <w:adjustRightInd w:val="0"/>
        <w:spacing w:after="0"/>
        <w:jc w:val="both"/>
        <w:rPr>
          <w:rFonts w:ascii="Century Gothic" w:hAnsi="Century Gothic" w:cs="NimbusSanL-Bold"/>
          <w:lang w:eastAsia="es-ES"/>
        </w:rPr>
      </w:pPr>
      <w:r>
        <w:rPr>
          <w:rFonts w:ascii="Century Gothic" w:hAnsi="Century Gothic" w:cs="NimbusSanL-Bold"/>
          <w:lang w:eastAsia="es-ES"/>
        </w:rPr>
        <w:t>Conforme a lo establecido en el Art. 89.2 del Real Decreto 1720/2007, se informa al trabajador que el incumplimiento de las obligaciones indicadas podrá dar lugar a la imposición de las correspondientes sanciones administrativas por parte de la Agencia Española de Protección de Datos, en concreto las establecidas en el Titulo VII de la LOPD, así como las responsabilidades establecidas en el Título X del Código Penal vigente en las que incurriera personalmente.</w:t>
      </w:r>
    </w:p>
    <w:p w:rsidR="004B4AE8" w:rsidRDefault="004B4AE8" w:rsidP="00C23BAC">
      <w:pPr>
        <w:spacing w:after="0"/>
        <w:ind w:firstLine="708"/>
        <w:jc w:val="both"/>
        <w:rPr>
          <w:rFonts w:ascii="Century Gothic" w:hAnsi="Century Gothic"/>
          <w:lang w:val="es-ES_tradnl"/>
        </w:rPr>
      </w:pPr>
    </w:p>
    <w:p w:rsidR="004B4AE8" w:rsidRDefault="004B4AE8" w:rsidP="00C23BAC">
      <w:pPr>
        <w:spacing w:after="0" w:line="360" w:lineRule="auto"/>
        <w:ind w:firstLine="708"/>
        <w:jc w:val="both"/>
        <w:rPr>
          <w:rFonts w:ascii="Century Gothic" w:hAnsi="Century Gothic"/>
          <w:lang w:val="es-ES_tradnl"/>
        </w:rPr>
      </w:pPr>
    </w:p>
    <w:p w:rsidR="004B4AE8" w:rsidRDefault="004B4AE8" w:rsidP="004B4AE8">
      <w:pPr>
        <w:spacing w:after="0" w:line="360" w:lineRule="auto"/>
        <w:ind w:firstLine="708"/>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p>
    <w:p w:rsidR="004B4AE8" w:rsidRDefault="004B4AE8" w:rsidP="004B4AE8">
      <w:pPr>
        <w:spacing w:after="0" w:line="360" w:lineRule="auto"/>
        <w:jc w:val="both"/>
        <w:rPr>
          <w:rFonts w:ascii="Century Gothic" w:hAnsi="Century Gothic"/>
          <w:lang w:val="es-ES_tradnl"/>
        </w:rPr>
      </w:pPr>
      <w:r>
        <w:rPr>
          <w:rFonts w:ascii="Century Gothic" w:hAnsi="Century Gothic"/>
        </w:rPr>
        <w:tab/>
      </w:r>
    </w:p>
    <w:p w:rsidR="004B4AE8" w:rsidRDefault="004B4AE8" w:rsidP="004B4AE8">
      <w:pPr>
        <w:spacing w:after="0" w:line="360" w:lineRule="auto"/>
        <w:jc w:val="both"/>
        <w:rPr>
          <w:rFonts w:ascii="Century Gothic" w:hAnsi="Century Gothic"/>
          <w:lang w:val="es-ES_tradnl"/>
        </w:rPr>
      </w:pPr>
    </w:p>
    <w:p w:rsidR="00231EF4" w:rsidRPr="00506A94" w:rsidRDefault="00231EF4" w:rsidP="00506A94">
      <w:pPr>
        <w:spacing w:after="0" w:line="360" w:lineRule="auto"/>
        <w:ind w:left="7080" w:hanging="6120"/>
        <w:jc w:val="both"/>
        <w:rPr>
          <w:rFonts w:ascii="Century Gothic" w:hAnsi="Century Gothic"/>
          <w:b/>
          <w:u w:val="single"/>
          <w:lang w:val="es-ES_tradnl"/>
        </w:rPr>
      </w:pPr>
    </w:p>
    <w:sectPr w:rsidR="00231EF4" w:rsidRPr="00506A9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39B" w:rsidRDefault="00D8139B" w:rsidP="004B4AE8">
      <w:pPr>
        <w:spacing w:after="0" w:line="240" w:lineRule="auto"/>
      </w:pPr>
      <w:r>
        <w:separator/>
      </w:r>
    </w:p>
  </w:endnote>
  <w:endnote w:type="continuationSeparator" w:id="0">
    <w:p w:rsidR="00D8139B" w:rsidRDefault="00D8139B" w:rsidP="004B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NimbusSanL-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47147"/>
      <w:docPartObj>
        <w:docPartGallery w:val="Page Numbers (Bottom of Page)"/>
        <w:docPartUnique/>
      </w:docPartObj>
    </w:sdtPr>
    <w:sdtEndPr/>
    <w:sdtContent>
      <w:p w:rsidR="00380602" w:rsidRDefault="00380602">
        <w:pPr>
          <w:pStyle w:val="Piedepgina"/>
          <w:jc w:val="center"/>
        </w:pPr>
        <w:r>
          <w:fldChar w:fldCharType="begin"/>
        </w:r>
        <w:r>
          <w:instrText>PAGE   \* MERGEFORMAT</w:instrText>
        </w:r>
        <w:r>
          <w:fldChar w:fldCharType="separate"/>
        </w:r>
        <w:r w:rsidR="0021334F">
          <w:rPr>
            <w:noProof/>
          </w:rPr>
          <w:t>6</w:t>
        </w:r>
        <w:r>
          <w:fldChar w:fldCharType="end"/>
        </w:r>
      </w:p>
    </w:sdtContent>
  </w:sdt>
  <w:p w:rsidR="00380602" w:rsidRDefault="003806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39B" w:rsidRDefault="00D8139B" w:rsidP="004B4AE8">
      <w:pPr>
        <w:spacing w:after="0" w:line="240" w:lineRule="auto"/>
      </w:pPr>
      <w:r>
        <w:separator/>
      </w:r>
    </w:p>
  </w:footnote>
  <w:footnote w:type="continuationSeparator" w:id="0">
    <w:p w:rsidR="00D8139B" w:rsidRDefault="00D8139B" w:rsidP="004B4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6253"/>
    <w:multiLevelType w:val="hybridMultilevel"/>
    <w:tmpl w:val="9036DB2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35857652"/>
    <w:multiLevelType w:val="hybridMultilevel"/>
    <w:tmpl w:val="6E3C6D8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6627314C"/>
    <w:multiLevelType w:val="hybridMultilevel"/>
    <w:tmpl w:val="E05A894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7FB474D1"/>
    <w:multiLevelType w:val="hybridMultilevel"/>
    <w:tmpl w:val="657843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8E"/>
    <w:rsid w:val="00056003"/>
    <w:rsid w:val="00111C9D"/>
    <w:rsid w:val="001D63E7"/>
    <w:rsid w:val="00207AB7"/>
    <w:rsid w:val="0021334F"/>
    <w:rsid w:val="00231EF4"/>
    <w:rsid w:val="00241A54"/>
    <w:rsid w:val="00301418"/>
    <w:rsid w:val="003224A1"/>
    <w:rsid w:val="003374F6"/>
    <w:rsid w:val="00346C23"/>
    <w:rsid w:val="00380602"/>
    <w:rsid w:val="003853FB"/>
    <w:rsid w:val="0041172D"/>
    <w:rsid w:val="00486156"/>
    <w:rsid w:val="004B4AE8"/>
    <w:rsid w:val="004C29B8"/>
    <w:rsid w:val="00506A94"/>
    <w:rsid w:val="005B1D8C"/>
    <w:rsid w:val="0062364B"/>
    <w:rsid w:val="00692AFD"/>
    <w:rsid w:val="007464A3"/>
    <w:rsid w:val="007F6A33"/>
    <w:rsid w:val="00802E8E"/>
    <w:rsid w:val="00821A74"/>
    <w:rsid w:val="008646F7"/>
    <w:rsid w:val="00916F5D"/>
    <w:rsid w:val="00940A30"/>
    <w:rsid w:val="00A10CED"/>
    <w:rsid w:val="00B711DB"/>
    <w:rsid w:val="00BA40DA"/>
    <w:rsid w:val="00BF7159"/>
    <w:rsid w:val="00C23BAC"/>
    <w:rsid w:val="00CC7A95"/>
    <w:rsid w:val="00D8139B"/>
    <w:rsid w:val="00DD17B6"/>
    <w:rsid w:val="00DF3EEB"/>
    <w:rsid w:val="00F61D6D"/>
    <w:rsid w:val="00F92D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D63C5"/>
  <w15:docId w15:val="{DEEFA27A-2A2B-48CE-85D0-21926A65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AE8"/>
    <w:pPr>
      <w:spacing w:after="200" w:line="276" w:lineRule="auto"/>
    </w:pPr>
    <w:rPr>
      <w:rFonts w:ascii="Calibri" w:eastAsia="Calibri" w:hAnsi="Calibri" w:cs="Times New Roman"/>
    </w:rPr>
  </w:style>
  <w:style w:type="paragraph" w:styleId="Ttulo1">
    <w:name w:val="heading 1"/>
    <w:basedOn w:val="Normal"/>
    <w:next w:val="Normal"/>
    <w:link w:val="Ttulo1Car"/>
    <w:qFormat/>
    <w:rsid w:val="004B4AE8"/>
    <w:pPr>
      <w:keepNext/>
      <w:spacing w:after="0" w:line="240" w:lineRule="auto"/>
      <w:jc w:val="center"/>
      <w:outlineLvl w:val="0"/>
    </w:pPr>
    <w:rPr>
      <w:rFonts w:ascii="Bookman Old Style" w:eastAsia="Times New Roman" w:hAnsi="Bookman Old Style"/>
      <w:b/>
      <w:szCs w:val="20"/>
      <w:u w:val="single"/>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B4AE8"/>
    <w:rPr>
      <w:rFonts w:ascii="Bookman Old Style" w:eastAsia="Times New Roman" w:hAnsi="Bookman Old Style" w:cs="Times New Roman"/>
      <w:b/>
      <w:szCs w:val="20"/>
      <w:u w:val="single"/>
      <w:lang w:val="es-ES_tradnl" w:eastAsia="x-none"/>
    </w:rPr>
  </w:style>
  <w:style w:type="character" w:styleId="Hipervnculo">
    <w:name w:val="Hyperlink"/>
    <w:semiHidden/>
    <w:unhideWhenUsed/>
    <w:rsid w:val="004B4AE8"/>
    <w:rPr>
      <w:color w:val="0000FF"/>
      <w:u w:val="single"/>
    </w:rPr>
  </w:style>
  <w:style w:type="paragraph" w:styleId="Textoindependiente">
    <w:name w:val="Body Text"/>
    <w:basedOn w:val="Normal"/>
    <w:link w:val="TextoindependienteCar"/>
    <w:semiHidden/>
    <w:unhideWhenUsed/>
    <w:rsid w:val="004B4AE8"/>
    <w:pPr>
      <w:spacing w:after="0" w:line="240" w:lineRule="auto"/>
      <w:jc w:val="center"/>
    </w:pPr>
    <w:rPr>
      <w:rFonts w:ascii="Bookman Old Style" w:eastAsia="Times New Roman" w:hAnsi="Bookman Old Style"/>
      <w:b/>
      <w:sz w:val="24"/>
      <w:szCs w:val="20"/>
      <w:u w:val="single"/>
      <w:lang w:val="es-ES_tradnl" w:eastAsia="x-none"/>
    </w:rPr>
  </w:style>
  <w:style w:type="character" w:customStyle="1" w:styleId="TextoindependienteCar">
    <w:name w:val="Texto independiente Car"/>
    <w:basedOn w:val="Fuentedeprrafopredeter"/>
    <w:link w:val="Textoindependiente"/>
    <w:semiHidden/>
    <w:rsid w:val="004B4AE8"/>
    <w:rPr>
      <w:rFonts w:ascii="Bookman Old Style" w:eastAsia="Times New Roman" w:hAnsi="Bookman Old Style" w:cs="Times New Roman"/>
      <w:b/>
      <w:sz w:val="24"/>
      <w:szCs w:val="20"/>
      <w:u w:val="single"/>
      <w:lang w:val="es-ES_tradnl" w:eastAsia="x-none"/>
    </w:rPr>
  </w:style>
  <w:style w:type="paragraph" w:styleId="Sangra3detindependiente">
    <w:name w:val="Body Text Indent 3"/>
    <w:basedOn w:val="Normal"/>
    <w:link w:val="Sangra3detindependienteCar"/>
    <w:semiHidden/>
    <w:unhideWhenUsed/>
    <w:rsid w:val="004B4AE8"/>
    <w:pPr>
      <w:spacing w:after="0" w:line="240" w:lineRule="auto"/>
      <w:ind w:firstLine="1418"/>
    </w:pPr>
    <w:rPr>
      <w:rFonts w:ascii="Bookman Old Style" w:eastAsia="Times New Roman" w:hAnsi="Bookman Old Style"/>
      <w:szCs w:val="20"/>
      <w:lang w:val="es-ES_tradnl" w:eastAsia="x-none"/>
    </w:rPr>
  </w:style>
  <w:style w:type="character" w:customStyle="1" w:styleId="Sangra3detindependienteCar">
    <w:name w:val="Sangría 3 de t. independiente Car"/>
    <w:basedOn w:val="Fuentedeprrafopredeter"/>
    <w:link w:val="Sangra3detindependiente"/>
    <w:semiHidden/>
    <w:rsid w:val="004B4AE8"/>
    <w:rPr>
      <w:rFonts w:ascii="Bookman Old Style" w:eastAsia="Times New Roman" w:hAnsi="Bookman Old Style" w:cs="Times New Roman"/>
      <w:szCs w:val="20"/>
      <w:lang w:val="es-ES_tradnl" w:eastAsia="x-none"/>
    </w:rPr>
  </w:style>
  <w:style w:type="character" w:styleId="Textoennegrita">
    <w:name w:val="Strong"/>
    <w:basedOn w:val="Fuentedeprrafopredeter"/>
    <w:qFormat/>
    <w:rsid w:val="004B4AE8"/>
    <w:rPr>
      <w:b/>
      <w:bCs/>
    </w:rPr>
  </w:style>
  <w:style w:type="paragraph" w:styleId="Encabezado">
    <w:name w:val="header"/>
    <w:basedOn w:val="Normal"/>
    <w:link w:val="EncabezadoCar"/>
    <w:uiPriority w:val="99"/>
    <w:unhideWhenUsed/>
    <w:rsid w:val="004B4A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4AE8"/>
    <w:rPr>
      <w:rFonts w:ascii="Calibri" w:eastAsia="Calibri" w:hAnsi="Calibri" w:cs="Times New Roman"/>
    </w:rPr>
  </w:style>
  <w:style w:type="paragraph" w:styleId="Piedepgina">
    <w:name w:val="footer"/>
    <w:basedOn w:val="Normal"/>
    <w:link w:val="PiedepginaCar"/>
    <w:uiPriority w:val="99"/>
    <w:unhideWhenUsed/>
    <w:rsid w:val="004B4A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4AE8"/>
    <w:rPr>
      <w:rFonts w:ascii="Calibri" w:eastAsia="Calibri" w:hAnsi="Calibri" w:cs="Times New Roman"/>
    </w:rPr>
  </w:style>
  <w:style w:type="paragraph" w:styleId="Prrafodelista">
    <w:name w:val="List Paragraph"/>
    <w:basedOn w:val="Normal"/>
    <w:uiPriority w:val="34"/>
    <w:qFormat/>
    <w:rsid w:val="004B4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1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lex.com/vid/127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3452</Words>
  <Characters>18987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Félix</cp:lastModifiedBy>
  <cp:revision>3</cp:revision>
  <dcterms:created xsi:type="dcterms:W3CDTF">2017-03-15T12:01:00Z</dcterms:created>
  <dcterms:modified xsi:type="dcterms:W3CDTF">2017-09-29T17:35:00Z</dcterms:modified>
</cp:coreProperties>
</file>